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86" w:rsidRDefault="00873C86" w:rsidP="00873C86">
      <w:pPr>
        <w:jc w:val="both"/>
        <w:rPr>
          <w:rFonts w:eastAsia="Adobe Fan Heiti Std B"/>
          <w:b/>
        </w:rPr>
      </w:pPr>
    </w:p>
    <w:p w:rsidR="00873C86" w:rsidRPr="00EC2D97" w:rsidRDefault="00873C86" w:rsidP="00873C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Meade</w:t>
      </w:r>
      <w:r w:rsidRPr="00EC2D97">
        <w:rPr>
          <w:sz w:val="24"/>
          <w:szCs w:val="24"/>
        </w:rPr>
        <w:t xml:space="preserve"> County, South Dakota </w:t>
      </w:r>
    </w:p>
    <w:p w:rsidR="00873C86" w:rsidRPr="00EC2D97" w:rsidRDefault="00F05728" w:rsidP="00873C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Resolution #</w:t>
      </w:r>
      <w:r w:rsidR="000402D7">
        <w:rPr>
          <w:sz w:val="24"/>
          <w:szCs w:val="24"/>
        </w:rPr>
        <w:t>2016</w:t>
      </w:r>
      <w:r>
        <w:rPr>
          <w:sz w:val="24"/>
          <w:szCs w:val="24"/>
        </w:rPr>
        <w:t>-06</w:t>
      </w:r>
    </w:p>
    <w:p w:rsidR="00873C86" w:rsidRPr="00EC2D97" w:rsidRDefault="00873C86" w:rsidP="00873C86">
      <w:pPr>
        <w:spacing w:after="0" w:line="240" w:lineRule="auto"/>
        <w:jc w:val="center"/>
        <w:rPr>
          <w:sz w:val="24"/>
          <w:szCs w:val="24"/>
        </w:rPr>
      </w:pPr>
    </w:p>
    <w:p w:rsidR="00873C86" w:rsidRPr="00EC2D97" w:rsidRDefault="00873C86" w:rsidP="00873C86">
      <w:pPr>
        <w:spacing w:after="0" w:line="240" w:lineRule="auto"/>
        <w:jc w:val="center"/>
        <w:rPr>
          <w:sz w:val="24"/>
          <w:szCs w:val="24"/>
        </w:rPr>
      </w:pPr>
      <w:r w:rsidRPr="00EC2D97">
        <w:rPr>
          <w:sz w:val="24"/>
          <w:szCs w:val="24"/>
        </w:rPr>
        <w:t xml:space="preserve">A RESOLUTION OF THE </w:t>
      </w:r>
      <w:r>
        <w:rPr>
          <w:sz w:val="24"/>
          <w:szCs w:val="24"/>
        </w:rPr>
        <w:t>MEADE</w:t>
      </w:r>
      <w:r w:rsidRPr="00EC2D97">
        <w:rPr>
          <w:sz w:val="24"/>
          <w:szCs w:val="24"/>
        </w:rPr>
        <w:t xml:space="preserve"> COUNTY COMMISSION DECLARING SUPPORT AND ADOPTION OF THE </w:t>
      </w:r>
      <w:r>
        <w:rPr>
          <w:sz w:val="24"/>
          <w:szCs w:val="24"/>
        </w:rPr>
        <w:t>HAZARD MITIGATION PLAN FOR MEADE COUNTY</w:t>
      </w:r>
      <w:r w:rsidRPr="00EC2D97">
        <w:rPr>
          <w:sz w:val="24"/>
          <w:szCs w:val="24"/>
        </w:rPr>
        <w:t xml:space="preserve">, DATED </w:t>
      </w:r>
      <w:r w:rsidR="000402D7">
        <w:rPr>
          <w:sz w:val="24"/>
          <w:szCs w:val="24"/>
        </w:rPr>
        <w:t>SEPTEMBER 28</w:t>
      </w:r>
      <w:r>
        <w:rPr>
          <w:sz w:val="24"/>
          <w:szCs w:val="24"/>
        </w:rPr>
        <w:t>, 2016</w:t>
      </w:r>
      <w:r w:rsidRPr="00EC2D97">
        <w:rPr>
          <w:sz w:val="24"/>
          <w:szCs w:val="24"/>
        </w:rPr>
        <w:t>.</w:t>
      </w:r>
    </w:p>
    <w:p w:rsidR="00873C86" w:rsidRPr="00EC2D97" w:rsidRDefault="00873C86" w:rsidP="00873C86">
      <w:pPr>
        <w:spacing w:after="0" w:line="240" w:lineRule="auto"/>
        <w:jc w:val="center"/>
        <w:rPr>
          <w:sz w:val="24"/>
          <w:szCs w:val="24"/>
        </w:rPr>
      </w:pPr>
    </w:p>
    <w:p w:rsidR="00873C86" w:rsidRPr="00EC2D97" w:rsidRDefault="00873C86" w:rsidP="00873C86">
      <w:pPr>
        <w:spacing w:after="0" w:line="240" w:lineRule="auto"/>
        <w:jc w:val="both"/>
        <w:rPr>
          <w:sz w:val="24"/>
          <w:szCs w:val="24"/>
        </w:rPr>
      </w:pPr>
      <w:r w:rsidRPr="00EC2D97">
        <w:rPr>
          <w:sz w:val="24"/>
          <w:szCs w:val="24"/>
        </w:rPr>
        <w:t xml:space="preserve">WHEREAS, the </w:t>
      </w:r>
      <w:r>
        <w:rPr>
          <w:sz w:val="24"/>
          <w:szCs w:val="24"/>
        </w:rPr>
        <w:t>Meade</w:t>
      </w:r>
      <w:r w:rsidRPr="00EC2D97">
        <w:rPr>
          <w:sz w:val="24"/>
          <w:szCs w:val="24"/>
        </w:rPr>
        <w:t xml:space="preserve"> County Board of Commissioners supports the contents of the </w:t>
      </w:r>
      <w:r>
        <w:rPr>
          <w:sz w:val="24"/>
          <w:szCs w:val="24"/>
        </w:rPr>
        <w:t>Hazard Mitigation Plan for Meade County</w:t>
      </w:r>
      <w:r w:rsidRPr="00EC2D97">
        <w:rPr>
          <w:sz w:val="24"/>
          <w:szCs w:val="24"/>
        </w:rPr>
        <w:t>; and</w:t>
      </w:r>
    </w:p>
    <w:p w:rsidR="00873C86" w:rsidRPr="00EC2D97" w:rsidRDefault="00873C86" w:rsidP="00873C86">
      <w:pPr>
        <w:spacing w:after="0" w:line="240" w:lineRule="auto"/>
        <w:jc w:val="both"/>
        <w:rPr>
          <w:sz w:val="24"/>
          <w:szCs w:val="24"/>
        </w:rPr>
      </w:pPr>
    </w:p>
    <w:p w:rsidR="00873C86" w:rsidRPr="00EC2D97" w:rsidRDefault="00873C86" w:rsidP="00873C86">
      <w:pPr>
        <w:spacing w:after="0" w:line="240" w:lineRule="auto"/>
        <w:jc w:val="both"/>
        <w:rPr>
          <w:sz w:val="24"/>
          <w:szCs w:val="24"/>
        </w:rPr>
      </w:pPr>
      <w:r w:rsidRPr="00EC2D97">
        <w:rPr>
          <w:sz w:val="24"/>
          <w:szCs w:val="24"/>
        </w:rPr>
        <w:t xml:space="preserve">WHEREAS, the </w:t>
      </w:r>
      <w:r>
        <w:rPr>
          <w:sz w:val="24"/>
          <w:szCs w:val="24"/>
        </w:rPr>
        <w:t>Hazard Mitigation Plan for Meade County</w:t>
      </w:r>
      <w:r w:rsidRPr="00EC2D97">
        <w:rPr>
          <w:sz w:val="24"/>
          <w:szCs w:val="24"/>
        </w:rPr>
        <w:t xml:space="preserve"> will be utilized as a guide for planning related to FEMA </w:t>
      </w:r>
      <w:r>
        <w:rPr>
          <w:sz w:val="24"/>
          <w:szCs w:val="24"/>
        </w:rPr>
        <w:t>Hazard</w:t>
      </w:r>
      <w:r w:rsidRPr="00EC2D97">
        <w:rPr>
          <w:sz w:val="24"/>
          <w:szCs w:val="24"/>
        </w:rPr>
        <w:t xml:space="preserve"> Mitigation and other purposes as deemed appropriate by the </w:t>
      </w:r>
      <w:r>
        <w:rPr>
          <w:sz w:val="24"/>
          <w:szCs w:val="24"/>
        </w:rPr>
        <w:t>Meade</w:t>
      </w:r>
      <w:r w:rsidRPr="00EC2D97">
        <w:rPr>
          <w:sz w:val="24"/>
          <w:szCs w:val="24"/>
        </w:rPr>
        <w:t xml:space="preserve"> County Board of Commissioners.</w:t>
      </w:r>
    </w:p>
    <w:p w:rsidR="00873C86" w:rsidRPr="00EC2D97" w:rsidRDefault="00873C86" w:rsidP="00873C86">
      <w:pPr>
        <w:spacing w:after="0" w:line="240" w:lineRule="auto"/>
        <w:jc w:val="both"/>
        <w:rPr>
          <w:sz w:val="24"/>
          <w:szCs w:val="24"/>
        </w:rPr>
      </w:pPr>
    </w:p>
    <w:p w:rsidR="00873C86" w:rsidRPr="00EC2D97" w:rsidRDefault="00873C86" w:rsidP="00873C86">
      <w:pPr>
        <w:spacing w:after="0" w:line="240" w:lineRule="auto"/>
        <w:jc w:val="both"/>
        <w:rPr>
          <w:sz w:val="24"/>
          <w:szCs w:val="24"/>
        </w:rPr>
      </w:pPr>
      <w:r w:rsidRPr="00EC2D97">
        <w:rPr>
          <w:sz w:val="24"/>
          <w:szCs w:val="24"/>
        </w:rPr>
        <w:t xml:space="preserve">NOW THEREFORE IT BE RESOLVED, that the </w:t>
      </w:r>
      <w:r>
        <w:rPr>
          <w:sz w:val="24"/>
          <w:szCs w:val="24"/>
        </w:rPr>
        <w:t>Meade</w:t>
      </w:r>
      <w:r w:rsidRPr="00EC2D97">
        <w:rPr>
          <w:sz w:val="24"/>
          <w:szCs w:val="24"/>
        </w:rPr>
        <w:t xml:space="preserve"> County Board of Commissioners hereby adopts, supports, and will facilitate the </w:t>
      </w:r>
      <w:r>
        <w:rPr>
          <w:sz w:val="24"/>
          <w:szCs w:val="24"/>
        </w:rPr>
        <w:t>Hazard Mitigation Plan for Meade County’s</w:t>
      </w:r>
      <w:r w:rsidRPr="00EC2D97">
        <w:rPr>
          <w:sz w:val="24"/>
          <w:szCs w:val="24"/>
        </w:rPr>
        <w:t xml:space="preserve"> implementation.</w:t>
      </w:r>
    </w:p>
    <w:p w:rsidR="00873C86" w:rsidRPr="00EC2D97" w:rsidRDefault="00873C86" w:rsidP="00873C86">
      <w:pPr>
        <w:spacing w:after="0" w:line="240" w:lineRule="auto"/>
        <w:jc w:val="both"/>
        <w:rPr>
          <w:sz w:val="24"/>
          <w:szCs w:val="24"/>
        </w:rPr>
      </w:pPr>
    </w:p>
    <w:p w:rsidR="00873C86" w:rsidRPr="00EC2D97" w:rsidRDefault="00873C86" w:rsidP="00873C86">
      <w:pPr>
        <w:spacing w:after="0" w:line="240" w:lineRule="auto"/>
        <w:jc w:val="both"/>
        <w:rPr>
          <w:sz w:val="24"/>
          <w:szCs w:val="24"/>
        </w:rPr>
      </w:pPr>
      <w:r w:rsidRPr="00EC2D97">
        <w:rPr>
          <w:sz w:val="24"/>
          <w:szCs w:val="24"/>
        </w:rPr>
        <w:t>Adopted t</w:t>
      </w:r>
      <w:r w:rsidR="00F05728">
        <w:rPr>
          <w:sz w:val="24"/>
          <w:szCs w:val="24"/>
        </w:rPr>
        <w:t>his 18th day of October</w:t>
      </w:r>
      <w:r>
        <w:rPr>
          <w:sz w:val="24"/>
          <w:szCs w:val="24"/>
        </w:rPr>
        <w:t>, 2016</w:t>
      </w:r>
      <w:r w:rsidRPr="00EC2D97">
        <w:rPr>
          <w:sz w:val="24"/>
          <w:szCs w:val="24"/>
        </w:rPr>
        <w:t>.</w:t>
      </w:r>
    </w:p>
    <w:p w:rsidR="00873C86" w:rsidRPr="00EC2D97" w:rsidRDefault="00873C86" w:rsidP="00873C86">
      <w:pPr>
        <w:spacing w:after="0" w:line="240" w:lineRule="auto"/>
        <w:jc w:val="both"/>
        <w:rPr>
          <w:sz w:val="24"/>
          <w:szCs w:val="24"/>
        </w:rPr>
      </w:pPr>
    </w:p>
    <w:p w:rsidR="00873C86" w:rsidRPr="00EC2D97" w:rsidRDefault="00873C86" w:rsidP="00873C86">
      <w:pPr>
        <w:spacing w:after="0" w:line="240" w:lineRule="auto"/>
        <w:jc w:val="both"/>
        <w:rPr>
          <w:sz w:val="24"/>
          <w:szCs w:val="24"/>
        </w:rPr>
      </w:pPr>
    </w:p>
    <w:p w:rsidR="00873C86" w:rsidRPr="00EC2D97" w:rsidRDefault="00873C86" w:rsidP="00873C86">
      <w:pPr>
        <w:spacing w:after="0" w:line="240" w:lineRule="auto"/>
        <w:jc w:val="both"/>
        <w:rPr>
          <w:sz w:val="24"/>
          <w:szCs w:val="24"/>
        </w:rPr>
      </w:pPr>
    </w:p>
    <w:p w:rsidR="00873C86" w:rsidRPr="00EC2D97" w:rsidRDefault="00873C86" w:rsidP="00873C86">
      <w:pPr>
        <w:spacing w:after="0" w:line="240" w:lineRule="auto"/>
        <w:jc w:val="both"/>
        <w:rPr>
          <w:sz w:val="24"/>
          <w:szCs w:val="24"/>
        </w:rPr>
      </w:pPr>
    </w:p>
    <w:p w:rsidR="00873C86" w:rsidRPr="00EC2D97" w:rsidRDefault="00873C86" w:rsidP="00873C86">
      <w:pPr>
        <w:spacing w:after="0" w:line="240" w:lineRule="auto"/>
        <w:jc w:val="both"/>
        <w:rPr>
          <w:sz w:val="24"/>
          <w:szCs w:val="24"/>
        </w:rPr>
      </w:pPr>
      <w:r w:rsidRPr="00EC2D97">
        <w:rPr>
          <w:sz w:val="24"/>
          <w:szCs w:val="24"/>
        </w:rPr>
        <w:t>__</w:t>
      </w:r>
      <w:r w:rsidR="00F05728">
        <w:rPr>
          <w:sz w:val="24"/>
          <w:szCs w:val="24"/>
        </w:rPr>
        <w:t>______________________________</w:t>
      </w:r>
      <w:r w:rsidR="00F05728">
        <w:rPr>
          <w:sz w:val="24"/>
          <w:szCs w:val="24"/>
        </w:rPr>
        <w:tab/>
      </w:r>
      <w:r w:rsidR="00F05728">
        <w:rPr>
          <w:sz w:val="24"/>
          <w:szCs w:val="24"/>
        </w:rPr>
        <w:tab/>
      </w:r>
    </w:p>
    <w:p w:rsidR="00873C86" w:rsidRDefault="00F05728" w:rsidP="00873C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Philip C.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3C86" w:rsidRPr="00EC2D97">
        <w:rPr>
          <w:sz w:val="24"/>
          <w:szCs w:val="24"/>
        </w:rPr>
        <w:t xml:space="preserve"> </w:t>
      </w:r>
    </w:p>
    <w:p w:rsidR="00F05728" w:rsidRDefault="00F05728" w:rsidP="00873C86">
      <w:pPr>
        <w:rPr>
          <w:sz w:val="24"/>
          <w:szCs w:val="24"/>
        </w:rPr>
      </w:pPr>
      <w:r>
        <w:rPr>
          <w:sz w:val="24"/>
          <w:szCs w:val="24"/>
        </w:rPr>
        <w:t>Board President, Piedmont 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46B0">
        <w:rPr>
          <w:sz w:val="24"/>
          <w:szCs w:val="24"/>
        </w:rPr>
        <w:tab/>
        <w:t>(SEAL)</w:t>
      </w:r>
      <w:bookmarkStart w:id="0" w:name="_GoBack"/>
      <w:bookmarkEnd w:id="0"/>
      <w:r>
        <w:rPr>
          <w:sz w:val="24"/>
          <w:szCs w:val="24"/>
        </w:rPr>
        <w:tab/>
      </w:r>
    </w:p>
    <w:p w:rsidR="00F05728" w:rsidRDefault="00F05728" w:rsidP="00873C86">
      <w:pPr>
        <w:rPr>
          <w:sz w:val="24"/>
          <w:szCs w:val="24"/>
        </w:rPr>
      </w:pPr>
    </w:p>
    <w:p w:rsidR="00F05728" w:rsidRDefault="00F05728" w:rsidP="00873C86">
      <w:pPr>
        <w:rPr>
          <w:sz w:val="24"/>
          <w:szCs w:val="24"/>
        </w:rPr>
      </w:pPr>
      <w:r>
        <w:rPr>
          <w:sz w:val="24"/>
          <w:szCs w:val="24"/>
        </w:rPr>
        <w:t>ATTEST:</w:t>
      </w:r>
      <w:r w:rsidR="00AE46B0">
        <w:rPr>
          <w:sz w:val="24"/>
          <w:szCs w:val="24"/>
        </w:rPr>
        <w:tab/>
      </w:r>
      <w:r w:rsidR="00AE46B0">
        <w:rPr>
          <w:sz w:val="24"/>
          <w:szCs w:val="24"/>
        </w:rPr>
        <w:tab/>
      </w:r>
      <w:r w:rsidR="00AE46B0">
        <w:rPr>
          <w:sz w:val="24"/>
          <w:szCs w:val="24"/>
        </w:rPr>
        <w:tab/>
      </w:r>
      <w:r w:rsidR="00AE46B0">
        <w:rPr>
          <w:sz w:val="24"/>
          <w:szCs w:val="24"/>
        </w:rPr>
        <w:tab/>
      </w:r>
      <w:r w:rsidR="00AE46B0">
        <w:rPr>
          <w:sz w:val="24"/>
          <w:szCs w:val="24"/>
        </w:rPr>
        <w:tab/>
      </w:r>
      <w:r w:rsidR="00AE46B0">
        <w:rPr>
          <w:sz w:val="24"/>
          <w:szCs w:val="24"/>
        </w:rPr>
        <w:tab/>
      </w:r>
    </w:p>
    <w:p w:rsidR="00F05728" w:rsidRDefault="00F05728" w:rsidP="00873C86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402D7" w:rsidRDefault="000402D7" w:rsidP="00873C86">
      <w:pPr>
        <w:rPr>
          <w:sz w:val="24"/>
          <w:szCs w:val="24"/>
        </w:rPr>
      </w:pPr>
      <w:r>
        <w:rPr>
          <w:sz w:val="24"/>
          <w:szCs w:val="24"/>
        </w:rPr>
        <w:t xml:space="preserve">Diana L. Evans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Finance Officer, Piedmont SD</w:t>
      </w:r>
    </w:p>
    <w:p w:rsidR="00F05728" w:rsidRDefault="00F05728" w:rsidP="00873C86">
      <w:pPr>
        <w:rPr>
          <w:sz w:val="24"/>
          <w:szCs w:val="24"/>
        </w:rPr>
      </w:pPr>
    </w:p>
    <w:p w:rsidR="00873C86" w:rsidRDefault="00873C86" w:rsidP="00F05728">
      <w:pPr>
        <w:rPr>
          <w:sz w:val="24"/>
          <w:szCs w:val="24"/>
        </w:rPr>
      </w:pPr>
      <w:r w:rsidRPr="00EC2D97">
        <w:rPr>
          <w:sz w:val="24"/>
          <w:szCs w:val="24"/>
        </w:rPr>
        <w:t xml:space="preserve"> </w:t>
      </w:r>
    </w:p>
    <w:p w:rsidR="00C75945" w:rsidRDefault="000402D7">
      <w:pPr>
        <w:rPr>
          <w:sz w:val="24"/>
          <w:szCs w:val="24"/>
        </w:rPr>
      </w:pPr>
      <w:r>
        <w:rPr>
          <w:sz w:val="24"/>
          <w:szCs w:val="24"/>
        </w:rPr>
        <w:t>Published once at the total approximate cost of $____________________</w:t>
      </w:r>
    </w:p>
    <w:p w:rsidR="000402D7" w:rsidRDefault="000402D7">
      <w:pPr>
        <w:rPr>
          <w:sz w:val="24"/>
          <w:szCs w:val="24"/>
        </w:rPr>
      </w:pPr>
    </w:p>
    <w:p w:rsidR="000402D7" w:rsidRDefault="000402D7">
      <w:pPr>
        <w:rPr>
          <w:sz w:val="24"/>
          <w:szCs w:val="24"/>
        </w:rPr>
      </w:pPr>
    </w:p>
    <w:p w:rsidR="000402D7" w:rsidRPr="00873C86" w:rsidRDefault="000402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This institution is an equal opportunity provider</w:t>
      </w:r>
    </w:p>
    <w:sectPr w:rsidR="000402D7" w:rsidRPr="0087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86"/>
    <w:rsid w:val="000402D7"/>
    <w:rsid w:val="00873C86"/>
    <w:rsid w:val="009B6143"/>
    <w:rsid w:val="00AE46B0"/>
    <w:rsid w:val="00C75945"/>
    <w:rsid w:val="00F0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20144-6498-44D6-9553-380F03F6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86"/>
    <w:rPr>
      <w:rFonts w:ascii="Garamond" w:hAnsi="Garamond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DeMersseman</dc:creator>
  <cp:lastModifiedBy>Diana Evans</cp:lastModifiedBy>
  <cp:revision>3</cp:revision>
  <cp:lastPrinted>2016-10-17T18:18:00Z</cp:lastPrinted>
  <dcterms:created xsi:type="dcterms:W3CDTF">2016-10-17T18:22:00Z</dcterms:created>
  <dcterms:modified xsi:type="dcterms:W3CDTF">2016-10-17T18:22:00Z</dcterms:modified>
</cp:coreProperties>
</file>