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47" w:rsidRPr="0052759B" w:rsidRDefault="00003947" w:rsidP="0052759B">
      <w:pPr>
        <w:pStyle w:val="Title"/>
        <w:jc w:val="both"/>
        <w:rPr>
          <w:rFonts w:ascii="Garamond" w:hAnsi="Garamond"/>
        </w:rPr>
      </w:pPr>
    </w:p>
    <w:p w:rsidR="008C0746" w:rsidRPr="0052759B" w:rsidRDefault="00EB43D7" w:rsidP="0052759B">
      <w:pPr>
        <w:pStyle w:val="Title"/>
        <w:rPr>
          <w:rFonts w:ascii="Garamond" w:hAnsi="Garamond" w:cs="Times New Roman"/>
          <w:sz w:val="24"/>
          <w:szCs w:val="24"/>
        </w:rPr>
      </w:pPr>
      <w:proofErr w:type="gramStart"/>
      <w:r w:rsidRPr="0052759B">
        <w:rPr>
          <w:rFonts w:ascii="Garamond" w:hAnsi="Garamond" w:cs="Times New Roman"/>
          <w:sz w:val="24"/>
          <w:szCs w:val="24"/>
        </w:rPr>
        <w:t>RESOLUTION NO.</w:t>
      </w:r>
      <w:proofErr w:type="gramEnd"/>
      <w:r w:rsidR="005F529F" w:rsidRPr="0052759B">
        <w:rPr>
          <w:rFonts w:ascii="Garamond" w:hAnsi="Garamond" w:cs="Times New Roman"/>
          <w:sz w:val="24"/>
          <w:szCs w:val="24"/>
        </w:rPr>
        <w:t xml:space="preserve"> </w:t>
      </w:r>
      <w:r w:rsidR="006E781C">
        <w:rPr>
          <w:rFonts w:ascii="Garamond" w:hAnsi="Garamond" w:cs="Times New Roman"/>
          <w:sz w:val="24"/>
          <w:szCs w:val="24"/>
        </w:rPr>
        <w:t>2012-11</w:t>
      </w:r>
    </w:p>
    <w:p w:rsidR="005F529F" w:rsidRPr="0052759B" w:rsidRDefault="000557A8" w:rsidP="0052759B">
      <w:pPr>
        <w:spacing w:line="286" w:lineRule="auto"/>
        <w:jc w:val="center"/>
        <w:rPr>
          <w:rFonts w:ascii="Garamond" w:hAnsi="Garamond"/>
          <w:b/>
          <w:szCs w:val="24"/>
        </w:rPr>
      </w:pPr>
      <w:r w:rsidRPr="0052759B">
        <w:rPr>
          <w:rFonts w:ascii="Garamond" w:hAnsi="Garamond"/>
          <w:b/>
          <w:szCs w:val="24"/>
        </w:rPr>
        <w:t xml:space="preserve">A RESOLUTION </w:t>
      </w:r>
      <w:r w:rsidR="005F529F" w:rsidRPr="0052759B">
        <w:rPr>
          <w:rFonts w:ascii="Garamond" w:hAnsi="Garamond"/>
          <w:b/>
          <w:szCs w:val="24"/>
        </w:rPr>
        <w:t xml:space="preserve">ADOPTING THE </w:t>
      </w:r>
      <w:r w:rsidR="00A03AC6" w:rsidRPr="0052759B">
        <w:rPr>
          <w:rFonts w:ascii="Garamond" w:hAnsi="Garamond"/>
          <w:b/>
          <w:szCs w:val="24"/>
        </w:rPr>
        <w:t>CITY OF PIEDMONT</w:t>
      </w:r>
    </w:p>
    <w:p w:rsidR="000557A8" w:rsidRPr="0052759B" w:rsidRDefault="00555F46" w:rsidP="0052759B">
      <w:pPr>
        <w:spacing w:line="286" w:lineRule="auto"/>
        <w:jc w:val="center"/>
        <w:rPr>
          <w:rFonts w:ascii="Garamond" w:hAnsi="Garamond"/>
          <w:b/>
          <w:szCs w:val="24"/>
        </w:rPr>
      </w:pPr>
      <w:r w:rsidRPr="0052759B">
        <w:rPr>
          <w:rFonts w:ascii="Garamond" w:hAnsi="Garamond"/>
          <w:b/>
          <w:szCs w:val="24"/>
        </w:rPr>
        <w:t>COMPREHENSIVE PLAN</w:t>
      </w:r>
    </w:p>
    <w:p w:rsidR="00555F46" w:rsidRPr="0052759B" w:rsidRDefault="00555F46" w:rsidP="0052759B">
      <w:pPr>
        <w:spacing w:line="286" w:lineRule="auto"/>
        <w:jc w:val="both"/>
        <w:rPr>
          <w:rFonts w:ascii="Garamond" w:hAnsi="Garamond"/>
          <w:szCs w:val="24"/>
        </w:rPr>
      </w:pPr>
    </w:p>
    <w:p w:rsidR="0052759B" w:rsidRPr="0052759B" w:rsidRDefault="00A510B5" w:rsidP="0052759B">
      <w:pPr>
        <w:ind w:firstLine="1440"/>
        <w:jc w:val="both"/>
        <w:rPr>
          <w:rFonts w:ascii="Garamond" w:hAnsi="Garamond"/>
          <w:szCs w:val="24"/>
        </w:rPr>
      </w:pPr>
      <w:r w:rsidRPr="0052759B">
        <w:rPr>
          <w:rFonts w:ascii="Garamond" w:hAnsi="Garamond"/>
          <w:szCs w:val="24"/>
        </w:rPr>
        <w:t xml:space="preserve">WHEREAS, </w:t>
      </w:r>
      <w:r w:rsidR="008604C5" w:rsidRPr="0052759B">
        <w:rPr>
          <w:rFonts w:ascii="Garamond" w:hAnsi="Garamond"/>
          <w:szCs w:val="24"/>
        </w:rPr>
        <w:t xml:space="preserve">SDCL </w:t>
      </w:r>
      <w:r w:rsidR="0052759B" w:rsidRPr="0052759B">
        <w:rPr>
          <w:rFonts w:ascii="Garamond" w:hAnsi="Garamond"/>
          <w:szCs w:val="24"/>
        </w:rPr>
        <w:t>11-6-14 states that “It shall be a function and duty of the planning commission to propose a plan for the physical development of the municipality, including any areas outside the boundary and within its planning jurisdiction which, in the commission's judgment bear relation to the planning of the municipality.”</w:t>
      </w:r>
    </w:p>
    <w:p w:rsidR="008C0746" w:rsidRPr="0052759B" w:rsidRDefault="008C0746" w:rsidP="0052759B">
      <w:pPr>
        <w:ind w:firstLine="1440"/>
        <w:jc w:val="both"/>
        <w:rPr>
          <w:rFonts w:ascii="Garamond" w:hAnsi="Garamond"/>
          <w:szCs w:val="24"/>
        </w:rPr>
      </w:pPr>
    </w:p>
    <w:p w:rsidR="00B43011" w:rsidRPr="0052759B" w:rsidRDefault="00A510B5" w:rsidP="0052759B">
      <w:pPr>
        <w:ind w:firstLine="1440"/>
        <w:jc w:val="both"/>
        <w:rPr>
          <w:rFonts w:ascii="Garamond" w:hAnsi="Garamond"/>
          <w:szCs w:val="24"/>
        </w:rPr>
      </w:pPr>
      <w:r w:rsidRPr="0052759B">
        <w:rPr>
          <w:rFonts w:ascii="Garamond" w:hAnsi="Garamond"/>
          <w:szCs w:val="24"/>
        </w:rPr>
        <w:t xml:space="preserve">AND WHEREAS, </w:t>
      </w:r>
      <w:r w:rsidR="009514B5" w:rsidRPr="0052759B">
        <w:rPr>
          <w:rFonts w:ascii="Garamond" w:hAnsi="Garamond"/>
          <w:szCs w:val="24"/>
        </w:rPr>
        <w:t>t</w:t>
      </w:r>
      <w:r w:rsidR="008C0746" w:rsidRPr="0052759B">
        <w:rPr>
          <w:rFonts w:ascii="Garamond" w:hAnsi="Garamond"/>
          <w:szCs w:val="24"/>
        </w:rPr>
        <w:t xml:space="preserve">he </w:t>
      </w:r>
      <w:r w:rsidR="00A03AC6" w:rsidRPr="0052759B">
        <w:rPr>
          <w:rFonts w:ascii="Garamond" w:hAnsi="Garamond"/>
          <w:szCs w:val="24"/>
        </w:rPr>
        <w:t>Piedmont</w:t>
      </w:r>
      <w:r w:rsidR="008C0746" w:rsidRPr="0052759B">
        <w:rPr>
          <w:rFonts w:ascii="Garamond" w:hAnsi="Garamond"/>
          <w:szCs w:val="24"/>
        </w:rPr>
        <w:t xml:space="preserve"> Planning </w:t>
      </w:r>
      <w:r w:rsidR="00A03AC6" w:rsidRPr="0052759B">
        <w:rPr>
          <w:rFonts w:ascii="Garamond" w:hAnsi="Garamond"/>
          <w:szCs w:val="24"/>
        </w:rPr>
        <w:t>and Zoning Board</w:t>
      </w:r>
      <w:r w:rsidR="008C0746" w:rsidRPr="0052759B">
        <w:rPr>
          <w:rFonts w:ascii="Garamond" w:hAnsi="Garamond"/>
          <w:szCs w:val="24"/>
        </w:rPr>
        <w:t xml:space="preserve"> has </w:t>
      </w:r>
      <w:r w:rsidR="00663661" w:rsidRPr="0052759B">
        <w:rPr>
          <w:rFonts w:ascii="Garamond" w:hAnsi="Garamond"/>
          <w:szCs w:val="24"/>
        </w:rPr>
        <w:t xml:space="preserve">carefully considered the </w:t>
      </w:r>
      <w:r w:rsidR="00A03AC6" w:rsidRPr="0052759B">
        <w:rPr>
          <w:rFonts w:ascii="Garamond" w:hAnsi="Garamond"/>
          <w:szCs w:val="24"/>
        </w:rPr>
        <w:t xml:space="preserve">City of Piedmont </w:t>
      </w:r>
      <w:r w:rsidR="00663661" w:rsidRPr="0052759B">
        <w:rPr>
          <w:rFonts w:ascii="Garamond" w:hAnsi="Garamond"/>
          <w:szCs w:val="24"/>
        </w:rPr>
        <w:t>Comprehensive Plan</w:t>
      </w:r>
      <w:r w:rsidR="00980D7E" w:rsidRPr="0052759B">
        <w:rPr>
          <w:rFonts w:ascii="Garamond" w:hAnsi="Garamond"/>
          <w:szCs w:val="24"/>
        </w:rPr>
        <w:t xml:space="preserve">, </w:t>
      </w:r>
      <w:r w:rsidR="00B43011" w:rsidRPr="0052759B">
        <w:rPr>
          <w:rFonts w:ascii="Garamond" w:hAnsi="Garamond"/>
          <w:szCs w:val="24"/>
        </w:rPr>
        <w:t xml:space="preserve">which </w:t>
      </w:r>
      <w:r w:rsidR="00A03AC6" w:rsidRPr="0052759B">
        <w:rPr>
          <w:rFonts w:ascii="Garamond" w:hAnsi="Garamond"/>
          <w:szCs w:val="24"/>
        </w:rPr>
        <w:t>articulates</w:t>
      </w:r>
      <w:r w:rsidR="00B43011" w:rsidRPr="0052759B">
        <w:rPr>
          <w:rFonts w:ascii="Garamond" w:hAnsi="Garamond"/>
          <w:szCs w:val="24"/>
        </w:rPr>
        <w:t xml:space="preserve"> the Planning </w:t>
      </w:r>
      <w:r w:rsidR="00A03AC6" w:rsidRPr="0052759B">
        <w:rPr>
          <w:rFonts w:ascii="Garamond" w:hAnsi="Garamond"/>
          <w:szCs w:val="24"/>
        </w:rPr>
        <w:t>and Zoning Board</w:t>
      </w:r>
      <w:r w:rsidR="00C86F06">
        <w:rPr>
          <w:rFonts w:ascii="Garamond" w:hAnsi="Garamond"/>
          <w:szCs w:val="24"/>
        </w:rPr>
        <w:t>’s</w:t>
      </w:r>
      <w:r w:rsidR="00B43011" w:rsidRPr="0052759B">
        <w:rPr>
          <w:rFonts w:ascii="Garamond" w:hAnsi="Garamond"/>
          <w:szCs w:val="24"/>
        </w:rPr>
        <w:t xml:space="preserve"> recommendations for </w:t>
      </w:r>
      <w:r w:rsidR="003051AF" w:rsidRPr="0052759B">
        <w:rPr>
          <w:rFonts w:ascii="Garamond" w:hAnsi="Garamond"/>
          <w:szCs w:val="24"/>
        </w:rPr>
        <w:t xml:space="preserve">protecting and guiding the physical, social, economic, and environmental development of the </w:t>
      </w:r>
      <w:r w:rsidR="00A03AC6" w:rsidRPr="0052759B">
        <w:rPr>
          <w:rFonts w:ascii="Garamond" w:hAnsi="Garamond"/>
          <w:szCs w:val="24"/>
        </w:rPr>
        <w:t>city</w:t>
      </w:r>
      <w:r w:rsidR="003051AF" w:rsidRPr="0052759B">
        <w:rPr>
          <w:rFonts w:ascii="Garamond" w:hAnsi="Garamond"/>
          <w:szCs w:val="24"/>
        </w:rPr>
        <w:t xml:space="preserve">; </w:t>
      </w:r>
    </w:p>
    <w:p w:rsidR="00B43011" w:rsidRPr="0052759B" w:rsidRDefault="00B43011" w:rsidP="0052759B">
      <w:pPr>
        <w:ind w:firstLine="1440"/>
        <w:jc w:val="both"/>
        <w:rPr>
          <w:rFonts w:ascii="Garamond" w:hAnsi="Garamond"/>
          <w:szCs w:val="24"/>
        </w:rPr>
      </w:pPr>
    </w:p>
    <w:p w:rsidR="00A510B5" w:rsidRPr="0052759B" w:rsidRDefault="00B43011" w:rsidP="0052759B">
      <w:pPr>
        <w:ind w:firstLine="1440"/>
        <w:jc w:val="both"/>
        <w:rPr>
          <w:rFonts w:ascii="Garamond" w:hAnsi="Garamond"/>
          <w:szCs w:val="24"/>
        </w:rPr>
      </w:pPr>
      <w:r w:rsidRPr="0052759B">
        <w:rPr>
          <w:rFonts w:ascii="Garamond" w:hAnsi="Garamond"/>
          <w:szCs w:val="24"/>
        </w:rPr>
        <w:t xml:space="preserve">AND WHEREAS, </w:t>
      </w:r>
      <w:r w:rsidR="009514B5" w:rsidRPr="0052759B">
        <w:rPr>
          <w:rFonts w:ascii="Garamond" w:hAnsi="Garamond"/>
          <w:szCs w:val="24"/>
        </w:rPr>
        <w:t>t</w:t>
      </w:r>
      <w:r w:rsidRPr="0052759B">
        <w:rPr>
          <w:rFonts w:ascii="Garamond" w:hAnsi="Garamond"/>
          <w:szCs w:val="24"/>
        </w:rPr>
        <w:t xml:space="preserve">he </w:t>
      </w:r>
      <w:r w:rsidR="00A03AC6" w:rsidRPr="0052759B">
        <w:rPr>
          <w:rFonts w:ascii="Garamond" w:hAnsi="Garamond"/>
          <w:szCs w:val="24"/>
        </w:rPr>
        <w:t xml:space="preserve">Piedmont </w:t>
      </w:r>
      <w:r w:rsidRPr="0052759B">
        <w:rPr>
          <w:rFonts w:ascii="Garamond" w:hAnsi="Garamond"/>
          <w:szCs w:val="24"/>
        </w:rPr>
        <w:t>Planning</w:t>
      </w:r>
      <w:r w:rsidR="00A03AC6" w:rsidRPr="0052759B">
        <w:rPr>
          <w:rFonts w:ascii="Garamond" w:hAnsi="Garamond"/>
          <w:szCs w:val="24"/>
        </w:rPr>
        <w:t xml:space="preserve"> and Zoning</w:t>
      </w:r>
      <w:r w:rsidRPr="0052759B">
        <w:rPr>
          <w:rFonts w:ascii="Garamond" w:hAnsi="Garamond"/>
          <w:szCs w:val="24"/>
        </w:rPr>
        <w:t xml:space="preserve"> </w:t>
      </w:r>
      <w:r w:rsidR="00A03AC6" w:rsidRPr="0052759B">
        <w:rPr>
          <w:rFonts w:ascii="Garamond" w:hAnsi="Garamond"/>
          <w:szCs w:val="24"/>
        </w:rPr>
        <w:t>Board</w:t>
      </w:r>
      <w:r w:rsidRPr="0052759B">
        <w:rPr>
          <w:rFonts w:ascii="Garamond" w:hAnsi="Garamond"/>
          <w:szCs w:val="24"/>
        </w:rPr>
        <w:t xml:space="preserve"> </w:t>
      </w:r>
      <w:r w:rsidR="00663661" w:rsidRPr="0052759B">
        <w:rPr>
          <w:rFonts w:ascii="Garamond" w:hAnsi="Garamond"/>
          <w:szCs w:val="24"/>
        </w:rPr>
        <w:t xml:space="preserve">has held a public hearing in accordance with </w:t>
      </w:r>
      <w:r w:rsidR="008604C5" w:rsidRPr="0052759B">
        <w:rPr>
          <w:rFonts w:ascii="Garamond" w:hAnsi="Garamond"/>
          <w:szCs w:val="24"/>
        </w:rPr>
        <w:t xml:space="preserve">South Dakota Codified Law </w:t>
      </w:r>
      <w:r w:rsidR="0052759B" w:rsidRPr="0052759B">
        <w:rPr>
          <w:rFonts w:ascii="Garamond" w:hAnsi="Garamond"/>
          <w:szCs w:val="24"/>
        </w:rPr>
        <w:t>11-6-17</w:t>
      </w:r>
      <w:r w:rsidR="00663661" w:rsidRPr="0052759B">
        <w:rPr>
          <w:rFonts w:ascii="Garamond" w:hAnsi="Garamond"/>
          <w:szCs w:val="24"/>
        </w:rPr>
        <w:t xml:space="preserve">, and has recommended approval </w:t>
      </w:r>
      <w:r w:rsidR="00C86F06" w:rsidRPr="0052759B">
        <w:rPr>
          <w:rFonts w:ascii="Garamond" w:hAnsi="Garamond"/>
          <w:szCs w:val="24"/>
        </w:rPr>
        <w:t xml:space="preserve">of the Piedmont Comprehensive Plan </w:t>
      </w:r>
      <w:r w:rsidR="00663661" w:rsidRPr="0052759B">
        <w:rPr>
          <w:rFonts w:ascii="Garamond" w:hAnsi="Garamond"/>
          <w:szCs w:val="24"/>
        </w:rPr>
        <w:t xml:space="preserve">to the </w:t>
      </w:r>
      <w:r w:rsidR="007C4DB0" w:rsidRPr="0052759B">
        <w:rPr>
          <w:rFonts w:ascii="Garamond" w:hAnsi="Garamond"/>
          <w:szCs w:val="24"/>
        </w:rPr>
        <w:t>Piedmont Board of Trustees</w:t>
      </w:r>
      <w:r w:rsidRPr="0052759B">
        <w:rPr>
          <w:rFonts w:ascii="Garamond" w:hAnsi="Garamond"/>
          <w:szCs w:val="24"/>
        </w:rPr>
        <w:t>;</w:t>
      </w:r>
    </w:p>
    <w:p w:rsidR="00AA00ED" w:rsidRPr="0052759B" w:rsidRDefault="00AA00ED" w:rsidP="0052759B">
      <w:pPr>
        <w:ind w:firstLine="1440"/>
        <w:jc w:val="both"/>
        <w:rPr>
          <w:rFonts w:ascii="Garamond" w:hAnsi="Garamond"/>
          <w:szCs w:val="24"/>
        </w:rPr>
      </w:pPr>
    </w:p>
    <w:p w:rsidR="004C70FC" w:rsidRPr="0052759B" w:rsidRDefault="00A510B5" w:rsidP="0052759B">
      <w:pPr>
        <w:ind w:firstLine="1440"/>
        <w:jc w:val="both"/>
        <w:rPr>
          <w:rFonts w:ascii="Garamond" w:hAnsi="Garamond"/>
          <w:szCs w:val="24"/>
        </w:rPr>
      </w:pPr>
      <w:r w:rsidRPr="0052759B">
        <w:rPr>
          <w:rFonts w:ascii="Garamond" w:hAnsi="Garamond"/>
          <w:szCs w:val="24"/>
        </w:rPr>
        <w:t xml:space="preserve">AND WHEREAS, </w:t>
      </w:r>
      <w:r w:rsidR="004C70FC" w:rsidRPr="0052759B">
        <w:rPr>
          <w:rFonts w:ascii="Garamond" w:hAnsi="Garamond"/>
          <w:szCs w:val="24"/>
        </w:rPr>
        <w:t>the</w:t>
      </w:r>
      <w:r w:rsidR="00980D7E" w:rsidRPr="0052759B">
        <w:rPr>
          <w:rFonts w:ascii="Garamond" w:hAnsi="Garamond"/>
          <w:szCs w:val="24"/>
        </w:rPr>
        <w:t xml:space="preserve"> </w:t>
      </w:r>
      <w:r w:rsidR="007C4DB0" w:rsidRPr="0052759B">
        <w:rPr>
          <w:rFonts w:ascii="Garamond" w:hAnsi="Garamond"/>
          <w:szCs w:val="24"/>
        </w:rPr>
        <w:t>Piedmont Board of Trustees</w:t>
      </w:r>
      <w:r w:rsidR="009514B5" w:rsidRPr="0052759B">
        <w:rPr>
          <w:rFonts w:ascii="Garamond" w:hAnsi="Garamond"/>
          <w:szCs w:val="24"/>
        </w:rPr>
        <w:t xml:space="preserve"> has held a public hearing in accordance with </w:t>
      </w:r>
      <w:r w:rsidR="008604C5" w:rsidRPr="0052759B">
        <w:rPr>
          <w:rFonts w:ascii="Garamond" w:hAnsi="Garamond"/>
          <w:szCs w:val="24"/>
        </w:rPr>
        <w:t xml:space="preserve">South Dakota Codified Law </w:t>
      </w:r>
      <w:r w:rsidR="0052759B" w:rsidRPr="0052759B">
        <w:rPr>
          <w:rFonts w:ascii="Garamond" w:hAnsi="Garamond"/>
          <w:szCs w:val="24"/>
        </w:rPr>
        <w:t>11-</w:t>
      </w:r>
      <w:r w:rsidR="0052759B">
        <w:rPr>
          <w:rFonts w:ascii="Garamond" w:hAnsi="Garamond"/>
          <w:szCs w:val="24"/>
        </w:rPr>
        <w:t>6-18</w:t>
      </w:r>
      <w:r w:rsidR="008604C5" w:rsidRPr="0052759B">
        <w:rPr>
          <w:rFonts w:ascii="Garamond" w:hAnsi="Garamond"/>
          <w:szCs w:val="24"/>
        </w:rPr>
        <w:t xml:space="preserve"> </w:t>
      </w:r>
      <w:r w:rsidR="009514B5" w:rsidRPr="0052759B">
        <w:rPr>
          <w:rFonts w:ascii="Garamond" w:hAnsi="Garamond"/>
          <w:szCs w:val="24"/>
        </w:rPr>
        <w:t xml:space="preserve">and </w:t>
      </w:r>
      <w:r w:rsidR="00A45A8E" w:rsidRPr="0052759B">
        <w:rPr>
          <w:rFonts w:ascii="Garamond" w:hAnsi="Garamond"/>
          <w:szCs w:val="24"/>
        </w:rPr>
        <w:t xml:space="preserve">has carefully considered </w:t>
      </w:r>
      <w:r w:rsidR="009514B5" w:rsidRPr="0052759B">
        <w:rPr>
          <w:rFonts w:ascii="Garamond" w:hAnsi="Garamond"/>
          <w:szCs w:val="24"/>
        </w:rPr>
        <w:t xml:space="preserve">the </w:t>
      </w:r>
      <w:r w:rsidR="00203EB3" w:rsidRPr="0052759B">
        <w:rPr>
          <w:rFonts w:ascii="Garamond" w:hAnsi="Garamond"/>
          <w:szCs w:val="24"/>
        </w:rPr>
        <w:t>recommendation</w:t>
      </w:r>
      <w:r w:rsidR="009514B5" w:rsidRPr="0052759B">
        <w:rPr>
          <w:rFonts w:ascii="Garamond" w:hAnsi="Garamond"/>
          <w:szCs w:val="24"/>
        </w:rPr>
        <w:t xml:space="preserve"> of the </w:t>
      </w:r>
      <w:r w:rsidR="007C4DB0" w:rsidRPr="0052759B">
        <w:rPr>
          <w:rFonts w:ascii="Garamond" w:hAnsi="Garamond"/>
          <w:szCs w:val="24"/>
        </w:rPr>
        <w:t xml:space="preserve">Piedmont Planning and Zoning Board </w:t>
      </w:r>
      <w:r w:rsidR="007C7F2C" w:rsidRPr="0052759B">
        <w:rPr>
          <w:rFonts w:ascii="Garamond" w:hAnsi="Garamond"/>
          <w:szCs w:val="24"/>
        </w:rPr>
        <w:t xml:space="preserve">for the adoption of </w:t>
      </w:r>
      <w:r w:rsidR="007C4DB0" w:rsidRPr="0052759B">
        <w:rPr>
          <w:rFonts w:ascii="Garamond" w:hAnsi="Garamond"/>
          <w:szCs w:val="24"/>
        </w:rPr>
        <w:t xml:space="preserve">the City of Piedmont </w:t>
      </w:r>
      <w:r w:rsidR="00980D7E" w:rsidRPr="0052759B">
        <w:rPr>
          <w:rFonts w:ascii="Garamond" w:hAnsi="Garamond"/>
          <w:szCs w:val="24"/>
        </w:rPr>
        <w:t>Comprehensive Plan</w:t>
      </w:r>
      <w:r w:rsidR="00A45A8E" w:rsidRPr="0052759B">
        <w:rPr>
          <w:rFonts w:ascii="Garamond" w:hAnsi="Garamond"/>
          <w:szCs w:val="24"/>
        </w:rPr>
        <w:t xml:space="preserve">; </w:t>
      </w:r>
    </w:p>
    <w:p w:rsidR="007C7F2C" w:rsidRPr="0052759B" w:rsidRDefault="007C7F2C" w:rsidP="0052759B">
      <w:pPr>
        <w:ind w:firstLine="1440"/>
        <w:jc w:val="both"/>
        <w:rPr>
          <w:rFonts w:ascii="Garamond" w:hAnsi="Garamond"/>
          <w:szCs w:val="24"/>
        </w:rPr>
      </w:pPr>
    </w:p>
    <w:p w:rsidR="00A510B5" w:rsidRPr="0052759B" w:rsidRDefault="00A510B5" w:rsidP="0052759B">
      <w:pPr>
        <w:ind w:firstLine="1440"/>
        <w:jc w:val="both"/>
        <w:rPr>
          <w:rFonts w:ascii="Garamond" w:hAnsi="Garamond"/>
          <w:szCs w:val="24"/>
        </w:rPr>
      </w:pPr>
      <w:r w:rsidRPr="0052759B">
        <w:rPr>
          <w:rFonts w:ascii="Garamond" w:hAnsi="Garamond"/>
          <w:szCs w:val="24"/>
        </w:rPr>
        <w:t xml:space="preserve">NOW THEREFORE BE IT RESOLVED </w:t>
      </w:r>
      <w:r w:rsidR="007C4DB0" w:rsidRPr="0052759B">
        <w:rPr>
          <w:rFonts w:ascii="Garamond" w:hAnsi="Garamond"/>
          <w:caps/>
          <w:szCs w:val="24"/>
        </w:rPr>
        <w:t>bY THE CITY OF PIEDMONT BOARD OF TRUSTEES</w:t>
      </w:r>
      <w:r w:rsidR="00980D7E" w:rsidRPr="0052759B">
        <w:rPr>
          <w:rFonts w:ascii="Garamond" w:hAnsi="Garamond"/>
          <w:caps/>
          <w:szCs w:val="24"/>
        </w:rPr>
        <w:t xml:space="preserve"> </w:t>
      </w:r>
      <w:r w:rsidRPr="0052759B">
        <w:rPr>
          <w:rFonts w:ascii="Garamond" w:hAnsi="Garamond"/>
          <w:szCs w:val="24"/>
        </w:rPr>
        <w:t xml:space="preserve">that </w:t>
      </w:r>
      <w:r w:rsidR="00F01A39" w:rsidRPr="0052759B">
        <w:rPr>
          <w:rFonts w:ascii="Garamond" w:hAnsi="Garamond"/>
          <w:szCs w:val="24"/>
        </w:rPr>
        <w:t xml:space="preserve">the </w:t>
      </w:r>
      <w:r w:rsidR="007C4DB0" w:rsidRPr="0052759B">
        <w:rPr>
          <w:rFonts w:ascii="Garamond" w:hAnsi="Garamond"/>
          <w:szCs w:val="24"/>
        </w:rPr>
        <w:t xml:space="preserve">City of Piedmont </w:t>
      </w:r>
      <w:r w:rsidR="00980D7E" w:rsidRPr="0052759B">
        <w:rPr>
          <w:rFonts w:ascii="Garamond" w:hAnsi="Garamond"/>
          <w:szCs w:val="24"/>
        </w:rPr>
        <w:t xml:space="preserve">Comprehensive Plan </w:t>
      </w:r>
      <w:r w:rsidR="00F01A39" w:rsidRPr="0052759B">
        <w:rPr>
          <w:rFonts w:ascii="Garamond" w:hAnsi="Garamond"/>
          <w:szCs w:val="24"/>
        </w:rPr>
        <w:t>be</w:t>
      </w:r>
      <w:r w:rsidR="007C7F2C" w:rsidRPr="0052759B">
        <w:rPr>
          <w:rFonts w:ascii="Garamond" w:hAnsi="Garamond"/>
          <w:szCs w:val="24"/>
        </w:rPr>
        <w:t xml:space="preserve"> adopted </w:t>
      </w:r>
      <w:r w:rsidR="005C7CA1" w:rsidRPr="0052759B">
        <w:rPr>
          <w:rFonts w:ascii="Garamond" w:hAnsi="Garamond"/>
          <w:szCs w:val="24"/>
        </w:rPr>
        <w:t xml:space="preserve">as submitted by the </w:t>
      </w:r>
      <w:r w:rsidR="007C4DB0" w:rsidRPr="0052759B">
        <w:rPr>
          <w:rFonts w:ascii="Garamond" w:hAnsi="Garamond"/>
          <w:szCs w:val="24"/>
        </w:rPr>
        <w:t>Piedmont Planning and Zoning Board</w:t>
      </w:r>
      <w:r w:rsidR="007C7F2C" w:rsidRPr="0052759B">
        <w:rPr>
          <w:rFonts w:ascii="Garamond" w:hAnsi="Garamond"/>
          <w:szCs w:val="24"/>
        </w:rPr>
        <w:t xml:space="preserve">.  Said plan shall be on file in the office of the </w:t>
      </w:r>
      <w:r w:rsidR="007C4DB0" w:rsidRPr="0052759B">
        <w:rPr>
          <w:rFonts w:ascii="Garamond" w:hAnsi="Garamond"/>
          <w:szCs w:val="24"/>
        </w:rPr>
        <w:t>City</w:t>
      </w:r>
      <w:r w:rsidR="00980D7E" w:rsidRPr="0052759B">
        <w:rPr>
          <w:rFonts w:ascii="Garamond" w:hAnsi="Garamond"/>
          <w:szCs w:val="24"/>
        </w:rPr>
        <w:t xml:space="preserve"> </w:t>
      </w:r>
      <w:r w:rsidR="007C4DB0" w:rsidRPr="0052759B">
        <w:rPr>
          <w:rFonts w:ascii="Garamond" w:hAnsi="Garamond"/>
          <w:szCs w:val="24"/>
        </w:rPr>
        <w:t>Finance Officer</w:t>
      </w:r>
      <w:r w:rsidR="007C7F2C" w:rsidRPr="0052759B">
        <w:rPr>
          <w:rFonts w:ascii="Garamond" w:hAnsi="Garamond"/>
          <w:szCs w:val="24"/>
        </w:rPr>
        <w:t xml:space="preserve"> </w:t>
      </w:r>
      <w:r w:rsidR="00F01A39" w:rsidRPr="0052759B">
        <w:rPr>
          <w:rFonts w:ascii="Garamond" w:hAnsi="Garamond"/>
          <w:szCs w:val="24"/>
        </w:rPr>
        <w:t>and</w:t>
      </w:r>
      <w:r w:rsidR="005C7CA1" w:rsidRPr="0052759B">
        <w:rPr>
          <w:rFonts w:ascii="Garamond" w:hAnsi="Garamond"/>
          <w:szCs w:val="24"/>
        </w:rPr>
        <w:t xml:space="preserve"> </w:t>
      </w:r>
      <w:r w:rsidR="00F01A39" w:rsidRPr="0052759B">
        <w:rPr>
          <w:rFonts w:ascii="Garamond" w:hAnsi="Garamond"/>
          <w:szCs w:val="24"/>
        </w:rPr>
        <w:t xml:space="preserve">is </w:t>
      </w:r>
      <w:r w:rsidR="005C7CA1" w:rsidRPr="0052759B">
        <w:rPr>
          <w:rFonts w:ascii="Garamond" w:hAnsi="Garamond"/>
          <w:szCs w:val="24"/>
        </w:rPr>
        <w:t>available for public inspection by any interested person</w:t>
      </w:r>
      <w:r w:rsidR="00F01A39" w:rsidRPr="0052759B">
        <w:rPr>
          <w:rFonts w:ascii="Garamond" w:hAnsi="Garamond"/>
          <w:szCs w:val="24"/>
        </w:rPr>
        <w:t xml:space="preserve">. </w:t>
      </w:r>
    </w:p>
    <w:p w:rsidR="00A510B5" w:rsidRPr="0052759B" w:rsidRDefault="00A510B5" w:rsidP="0052759B">
      <w:pPr>
        <w:jc w:val="both"/>
        <w:rPr>
          <w:rFonts w:ascii="Garamond" w:hAnsi="Garamond"/>
          <w:szCs w:val="24"/>
        </w:rPr>
      </w:pPr>
    </w:p>
    <w:p w:rsidR="00A510B5" w:rsidRPr="0052759B" w:rsidRDefault="00A510B5" w:rsidP="0052759B">
      <w:pPr>
        <w:jc w:val="both"/>
        <w:rPr>
          <w:rFonts w:ascii="Garamond" w:hAnsi="Garamond"/>
          <w:szCs w:val="24"/>
        </w:rPr>
      </w:pPr>
      <w:r w:rsidRPr="0052759B">
        <w:rPr>
          <w:rFonts w:ascii="Garamond" w:hAnsi="Garamond"/>
          <w:szCs w:val="24"/>
        </w:rPr>
        <w:t xml:space="preserve">Dated this </w:t>
      </w:r>
      <w:r w:rsidR="0065747C">
        <w:rPr>
          <w:rFonts w:ascii="Garamond" w:hAnsi="Garamond"/>
          <w:szCs w:val="24"/>
        </w:rPr>
        <w:t>11</w:t>
      </w:r>
      <w:r w:rsidR="0065747C" w:rsidRPr="0065747C">
        <w:rPr>
          <w:rFonts w:ascii="Garamond" w:hAnsi="Garamond"/>
          <w:szCs w:val="24"/>
          <w:vertAlign w:val="superscript"/>
        </w:rPr>
        <w:t>th</w:t>
      </w:r>
      <w:r w:rsidR="0065747C">
        <w:rPr>
          <w:rFonts w:ascii="Garamond" w:hAnsi="Garamond"/>
          <w:szCs w:val="24"/>
        </w:rPr>
        <w:t xml:space="preserve"> </w:t>
      </w:r>
      <w:r w:rsidRPr="0052759B">
        <w:rPr>
          <w:rFonts w:ascii="Garamond" w:hAnsi="Garamond"/>
          <w:szCs w:val="24"/>
        </w:rPr>
        <w:t xml:space="preserve">day </w:t>
      </w:r>
      <w:proofErr w:type="gramStart"/>
      <w:r w:rsidRPr="0052759B">
        <w:rPr>
          <w:rFonts w:ascii="Garamond" w:hAnsi="Garamond"/>
          <w:szCs w:val="24"/>
        </w:rPr>
        <w:t>of</w:t>
      </w:r>
      <w:r w:rsidR="00ED009F" w:rsidRPr="0052759B">
        <w:rPr>
          <w:rFonts w:ascii="Garamond" w:hAnsi="Garamond"/>
          <w:szCs w:val="24"/>
        </w:rPr>
        <w:t xml:space="preserve">  </w:t>
      </w:r>
      <w:r w:rsidR="0065747C">
        <w:rPr>
          <w:rFonts w:ascii="Garamond" w:hAnsi="Garamond"/>
          <w:szCs w:val="24"/>
        </w:rPr>
        <w:t>Sept</w:t>
      </w:r>
      <w:proofErr w:type="gramEnd"/>
      <w:r w:rsidR="0065747C">
        <w:rPr>
          <w:rFonts w:ascii="Garamond" w:hAnsi="Garamond"/>
          <w:szCs w:val="24"/>
        </w:rPr>
        <w:t>.</w:t>
      </w:r>
      <w:r w:rsidR="00980D7E" w:rsidRPr="0052759B">
        <w:rPr>
          <w:rFonts w:ascii="Garamond" w:hAnsi="Garamond"/>
          <w:szCs w:val="24"/>
        </w:rPr>
        <w:t>, 2012</w:t>
      </w:r>
      <w:r w:rsidRPr="0052759B">
        <w:rPr>
          <w:rFonts w:ascii="Garamond" w:hAnsi="Garamond"/>
          <w:szCs w:val="24"/>
        </w:rPr>
        <w:t>.</w:t>
      </w:r>
    </w:p>
    <w:p w:rsidR="00BB0945" w:rsidRPr="0052759B" w:rsidRDefault="00BB0945" w:rsidP="0052759B">
      <w:pPr>
        <w:jc w:val="both"/>
        <w:rPr>
          <w:rFonts w:ascii="Garamond" w:hAnsi="Garamond"/>
          <w:szCs w:val="24"/>
        </w:rPr>
      </w:pPr>
    </w:p>
    <w:p w:rsidR="00EB43D7" w:rsidRPr="0052759B" w:rsidRDefault="000617DD" w:rsidP="0052759B">
      <w:pPr>
        <w:jc w:val="both"/>
        <w:rPr>
          <w:rFonts w:ascii="Garamond" w:hAnsi="Garamond"/>
          <w:szCs w:val="24"/>
        </w:rPr>
      </w:pPr>
      <w:r w:rsidRPr="0052759B">
        <w:rPr>
          <w:rFonts w:ascii="Garamond" w:hAnsi="Garamond"/>
          <w:szCs w:val="24"/>
        </w:rPr>
        <w:tab/>
      </w:r>
      <w:r w:rsidR="007C4DB0" w:rsidRPr="0052759B">
        <w:rPr>
          <w:rFonts w:ascii="Garamond" w:hAnsi="Garamond"/>
          <w:szCs w:val="24"/>
        </w:rPr>
        <w:tab/>
      </w:r>
      <w:r w:rsidR="007C4DB0" w:rsidRPr="0052759B">
        <w:rPr>
          <w:rFonts w:ascii="Garamond" w:hAnsi="Garamond"/>
          <w:szCs w:val="24"/>
        </w:rPr>
        <w:tab/>
      </w:r>
      <w:r w:rsidR="007C4DB0" w:rsidRPr="0052759B">
        <w:rPr>
          <w:rFonts w:ascii="Garamond" w:hAnsi="Garamond"/>
          <w:szCs w:val="24"/>
        </w:rPr>
        <w:tab/>
      </w:r>
      <w:r w:rsidR="007C4DB0" w:rsidRPr="0052759B">
        <w:rPr>
          <w:rFonts w:ascii="Garamond" w:hAnsi="Garamond"/>
          <w:szCs w:val="24"/>
        </w:rPr>
        <w:tab/>
      </w:r>
      <w:r w:rsidR="007C4DB0" w:rsidRPr="0052759B">
        <w:rPr>
          <w:rFonts w:ascii="Garamond" w:hAnsi="Garamond"/>
          <w:szCs w:val="24"/>
        </w:rPr>
        <w:tab/>
      </w:r>
      <w:r w:rsidR="007C4DB0" w:rsidRPr="0052759B">
        <w:rPr>
          <w:rFonts w:ascii="Garamond" w:hAnsi="Garamond"/>
          <w:szCs w:val="24"/>
        </w:rPr>
        <w:tab/>
        <w:t>City of Piedmont Board of Trustees</w:t>
      </w:r>
    </w:p>
    <w:p w:rsidR="00EB43D7" w:rsidRPr="0052759B" w:rsidRDefault="00EB43D7" w:rsidP="0052759B">
      <w:pPr>
        <w:jc w:val="both"/>
        <w:rPr>
          <w:rFonts w:ascii="Garamond" w:hAnsi="Garamond"/>
          <w:szCs w:val="24"/>
        </w:rPr>
      </w:pPr>
    </w:p>
    <w:p w:rsidR="00BB0945" w:rsidRPr="0052759B" w:rsidRDefault="0065747C" w:rsidP="0052759B">
      <w:pPr>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Philip C. Anderson</w:t>
      </w:r>
    </w:p>
    <w:p w:rsidR="00BB0945" w:rsidRPr="0052759B" w:rsidRDefault="007C4DB0" w:rsidP="0052759B">
      <w:pPr>
        <w:pBdr>
          <w:top w:val="single" w:sz="4" w:space="1" w:color="auto"/>
        </w:pBdr>
        <w:ind w:left="5040" w:right="1260"/>
        <w:jc w:val="both"/>
        <w:rPr>
          <w:rFonts w:ascii="Garamond" w:hAnsi="Garamond"/>
          <w:szCs w:val="24"/>
        </w:rPr>
      </w:pPr>
      <w:r w:rsidRPr="0052759B">
        <w:rPr>
          <w:rFonts w:ascii="Garamond" w:hAnsi="Garamond"/>
          <w:szCs w:val="24"/>
        </w:rPr>
        <w:t>President</w:t>
      </w:r>
      <w:r w:rsidR="00BB0945" w:rsidRPr="0052759B">
        <w:rPr>
          <w:rFonts w:ascii="Garamond" w:hAnsi="Garamond"/>
          <w:szCs w:val="24"/>
        </w:rPr>
        <w:tab/>
      </w:r>
      <w:r w:rsidR="00BB0945" w:rsidRPr="0052759B">
        <w:rPr>
          <w:rFonts w:ascii="Garamond" w:hAnsi="Garamond"/>
          <w:szCs w:val="24"/>
        </w:rPr>
        <w:tab/>
      </w:r>
    </w:p>
    <w:p w:rsidR="00EB43D7" w:rsidRPr="0052759B" w:rsidRDefault="000617DD" w:rsidP="0052759B">
      <w:pPr>
        <w:jc w:val="both"/>
        <w:rPr>
          <w:rFonts w:ascii="Garamond" w:hAnsi="Garamond"/>
          <w:szCs w:val="24"/>
        </w:rPr>
      </w:pPr>
      <w:r w:rsidRPr="0052759B">
        <w:rPr>
          <w:rFonts w:ascii="Garamond" w:hAnsi="Garamond"/>
          <w:szCs w:val="24"/>
        </w:rPr>
        <w:t>ATTEST:</w:t>
      </w:r>
    </w:p>
    <w:p w:rsidR="00EE0D59" w:rsidRPr="0052759B" w:rsidRDefault="00EE0D59" w:rsidP="0052759B">
      <w:pPr>
        <w:jc w:val="both"/>
        <w:rPr>
          <w:rFonts w:ascii="Garamond" w:hAnsi="Garamond"/>
          <w:szCs w:val="24"/>
        </w:rPr>
      </w:pPr>
    </w:p>
    <w:p w:rsidR="000617DD" w:rsidRPr="0052759B" w:rsidRDefault="0065747C" w:rsidP="0052759B">
      <w:pPr>
        <w:jc w:val="both"/>
        <w:rPr>
          <w:rFonts w:ascii="Garamond" w:hAnsi="Garamond"/>
          <w:szCs w:val="24"/>
        </w:rPr>
      </w:pPr>
      <w:r>
        <w:rPr>
          <w:rFonts w:ascii="Garamond" w:hAnsi="Garamond"/>
          <w:szCs w:val="24"/>
        </w:rPr>
        <w:t>Diana L. Evans</w:t>
      </w:r>
    </w:p>
    <w:p w:rsidR="000617DD" w:rsidRPr="0052759B" w:rsidRDefault="000617DD" w:rsidP="0052759B">
      <w:pPr>
        <w:pBdr>
          <w:top w:val="single" w:sz="4" w:space="1" w:color="auto"/>
        </w:pBdr>
        <w:ind w:right="6210"/>
        <w:jc w:val="both"/>
        <w:rPr>
          <w:rFonts w:ascii="Garamond" w:hAnsi="Garamond"/>
          <w:szCs w:val="24"/>
        </w:rPr>
      </w:pPr>
    </w:p>
    <w:p w:rsidR="00A510B5" w:rsidRPr="0052759B" w:rsidRDefault="007C4DB0" w:rsidP="0052759B">
      <w:pPr>
        <w:jc w:val="both"/>
        <w:rPr>
          <w:rFonts w:ascii="Garamond" w:hAnsi="Garamond"/>
          <w:szCs w:val="24"/>
        </w:rPr>
      </w:pPr>
      <w:r w:rsidRPr="0052759B">
        <w:rPr>
          <w:rFonts w:ascii="Garamond" w:hAnsi="Garamond"/>
          <w:szCs w:val="24"/>
        </w:rPr>
        <w:t>Finance Officer</w:t>
      </w:r>
    </w:p>
    <w:p w:rsidR="00A510B5" w:rsidRPr="0052759B" w:rsidRDefault="00A510B5" w:rsidP="0052759B">
      <w:pPr>
        <w:jc w:val="both"/>
        <w:rPr>
          <w:rFonts w:ascii="Garamond" w:hAnsi="Garamond"/>
          <w:szCs w:val="24"/>
        </w:rPr>
      </w:pPr>
      <w:r w:rsidRPr="0052759B">
        <w:rPr>
          <w:rFonts w:ascii="Garamond" w:hAnsi="Garamond"/>
          <w:szCs w:val="24"/>
        </w:rPr>
        <w:t>(SEAL)</w:t>
      </w:r>
    </w:p>
    <w:p w:rsidR="0065747C" w:rsidRDefault="0065747C" w:rsidP="0052759B">
      <w:pPr>
        <w:ind w:firstLine="1440"/>
        <w:jc w:val="both"/>
        <w:rPr>
          <w:rFonts w:ascii="Garamond" w:hAnsi="Garamond"/>
          <w:szCs w:val="24"/>
        </w:rPr>
      </w:pPr>
    </w:p>
    <w:p w:rsidR="0065747C" w:rsidRDefault="0065747C" w:rsidP="0052759B">
      <w:pPr>
        <w:ind w:firstLine="1440"/>
        <w:jc w:val="both"/>
        <w:rPr>
          <w:rFonts w:ascii="Garamond" w:hAnsi="Garamond"/>
          <w:szCs w:val="24"/>
        </w:rPr>
      </w:pPr>
    </w:p>
    <w:p w:rsidR="0065747C" w:rsidRDefault="0065747C" w:rsidP="0052759B">
      <w:pPr>
        <w:ind w:firstLine="1440"/>
        <w:jc w:val="both"/>
        <w:rPr>
          <w:rFonts w:ascii="Garamond" w:hAnsi="Garamond"/>
          <w:szCs w:val="24"/>
        </w:rPr>
      </w:pPr>
    </w:p>
    <w:p w:rsidR="0065747C" w:rsidRDefault="0065747C" w:rsidP="0052759B">
      <w:pPr>
        <w:ind w:firstLine="1440"/>
        <w:jc w:val="both"/>
        <w:rPr>
          <w:rFonts w:ascii="Garamond" w:hAnsi="Garamond"/>
          <w:szCs w:val="24"/>
        </w:rPr>
      </w:pPr>
    </w:p>
    <w:p w:rsidR="0065747C" w:rsidRDefault="0065747C" w:rsidP="0052759B">
      <w:pPr>
        <w:ind w:firstLine="1440"/>
        <w:jc w:val="both"/>
        <w:rPr>
          <w:rFonts w:ascii="Garamond" w:hAnsi="Garamond"/>
          <w:szCs w:val="24"/>
        </w:rPr>
      </w:pPr>
    </w:p>
    <w:p w:rsidR="0065747C" w:rsidRPr="0052759B" w:rsidRDefault="0065747C" w:rsidP="0052759B">
      <w:pPr>
        <w:ind w:firstLine="1440"/>
        <w:jc w:val="both"/>
        <w:rPr>
          <w:rFonts w:ascii="Garamond" w:hAnsi="Garamond"/>
          <w:szCs w:val="24"/>
        </w:rPr>
      </w:pPr>
    </w:p>
    <w:sectPr w:rsidR="0065747C" w:rsidRPr="0052759B" w:rsidSect="0000394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907" w:right="1440" w:bottom="99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3E" w:rsidRDefault="00C34C3E">
      <w:r>
        <w:separator/>
      </w:r>
    </w:p>
  </w:endnote>
  <w:endnote w:type="continuationSeparator" w:id="0">
    <w:p w:rsidR="00C34C3E" w:rsidRDefault="00C34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C" w:rsidRDefault="00657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9B" w:rsidRDefault="0052759B" w:rsidP="00D36F92">
    <w:pPr>
      <w:pStyle w:val="Footer"/>
      <w:tabs>
        <w:tab w:val="clear" w:pos="4320"/>
        <w:tab w:val="clear" w:pos="8640"/>
      </w:tabs>
      <w:rPr>
        <w:sz w:val="16"/>
        <w:szCs w:val="16"/>
        <w:u w:val="single"/>
      </w:rPr>
    </w:pPr>
  </w:p>
  <w:p w:rsidR="0052759B" w:rsidRDefault="0065747C" w:rsidP="00D36F92">
    <w:pPr>
      <w:pStyle w:val="Footer"/>
      <w:tabs>
        <w:tab w:val="clear" w:pos="4320"/>
        <w:tab w:val="clear" w:pos="8640"/>
      </w:tabs>
      <w:rPr>
        <w:sz w:val="16"/>
        <w:szCs w:val="16"/>
      </w:rPr>
    </w:pPr>
    <w:r>
      <w:rPr>
        <w:sz w:val="16"/>
        <w:szCs w:val="16"/>
      </w:rPr>
      <w:t>Date of Hearing: Sept. 11, 2012</w:t>
    </w:r>
  </w:p>
  <w:p w:rsidR="0052759B" w:rsidRDefault="0052759B" w:rsidP="00D36F92">
    <w:pPr>
      <w:pStyle w:val="Footer"/>
      <w:tabs>
        <w:tab w:val="clear" w:pos="4320"/>
        <w:tab w:val="clear" w:pos="8640"/>
      </w:tabs>
      <w:rPr>
        <w:sz w:val="16"/>
        <w:szCs w:val="16"/>
        <w:u w:val="single"/>
      </w:rPr>
    </w:pPr>
    <w:r>
      <w:rPr>
        <w:sz w:val="16"/>
        <w:szCs w:val="16"/>
      </w:rPr>
      <w:t xml:space="preserve">Date of </w:t>
    </w:r>
    <w:r w:rsidR="0065747C">
      <w:rPr>
        <w:sz w:val="16"/>
        <w:szCs w:val="16"/>
      </w:rPr>
      <w:t xml:space="preserve">Adoption: Sept 11, </w:t>
    </w:r>
    <w:r w:rsidR="0065747C">
      <w:rPr>
        <w:sz w:val="16"/>
        <w:szCs w:val="16"/>
      </w:rPr>
      <w:t>2012</w:t>
    </w:r>
  </w:p>
  <w:p w:rsidR="0065747C" w:rsidRDefault="0065747C" w:rsidP="00D36F92">
    <w:pPr>
      <w:pStyle w:val="Footer"/>
      <w:tabs>
        <w:tab w:val="clear" w:pos="4320"/>
        <w:tab w:val="clear" w:pos="8640"/>
      </w:tabs>
      <w:rPr>
        <w:sz w:val="16"/>
        <w:szCs w:val="16"/>
      </w:rPr>
    </w:pPr>
    <w:r>
      <w:rPr>
        <w:sz w:val="16"/>
        <w:szCs w:val="16"/>
      </w:rPr>
      <w:t>Date Effective: Sept. 11 2012</w:t>
    </w:r>
  </w:p>
  <w:p w:rsidR="0052759B" w:rsidRPr="00D36F92" w:rsidRDefault="0065747C" w:rsidP="00D36F92">
    <w:pPr>
      <w:pStyle w:val="Footer"/>
      <w:tabs>
        <w:tab w:val="clear" w:pos="4320"/>
        <w:tab w:val="clear" w:pos="8640"/>
      </w:tabs>
      <w:rPr>
        <w:sz w:val="16"/>
        <w:szCs w:val="16"/>
        <w:u w:val="single"/>
      </w:rPr>
    </w:pPr>
    <w:proofErr w:type="gramStart"/>
    <w:r>
      <w:rPr>
        <w:sz w:val="16"/>
        <w:szCs w:val="16"/>
      </w:rPr>
      <w:t>Published :</w:t>
    </w:r>
    <w:proofErr w:type="gramEnd"/>
    <w:r>
      <w:rPr>
        <w:sz w:val="16"/>
        <w:szCs w:val="16"/>
      </w:rPr>
      <w:t xml:space="preserve"> Sept. 19,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C" w:rsidRDefault="00657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3E" w:rsidRDefault="00C34C3E">
      <w:r>
        <w:separator/>
      </w:r>
    </w:p>
  </w:footnote>
  <w:footnote w:type="continuationSeparator" w:id="0">
    <w:p w:rsidR="00C34C3E" w:rsidRDefault="00C34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C" w:rsidRDefault="00657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C" w:rsidRDefault="006574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7C" w:rsidRDefault="006574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w:hdrShapeDefaults>
  <w:footnotePr>
    <w:footnote w:id="-1"/>
    <w:footnote w:id="0"/>
  </w:footnotePr>
  <w:endnotePr>
    <w:numFmt w:val="decimal"/>
    <w:endnote w:id="-1"/>
    <w:endnote w:id="0"/>
  </w:endnotePr>
  <w:compat/>
  <w:rsids>
    <w:rsidRoot w:val="00EB43D7"/>
    <w:rsid w:val="00003947"/>
    <w:rsid w:val="00005862"/>
    <w:rsid w:val="00022847"/>
    <w:rsid w:val="000407AA"/>
    <w:rsid w:val="000557A8"/>
    <w:rsid w:val="000617DD"/>
    <w:rsid w:val="00172C4E"/>
    <w:rsid w:val="00203EB3"/>
    <w:rsid w:val="002D3E8E"/>
    <w:rsid w:val="003051AF"/>
    <w:rsid w:val="0031172D"/>
    <w:rsid w:val="003245B2"/>
    <w:rsid w:val="00463DA4"/>
    <w:rsid w:val="004C70FC"/>
    <w:rsid w:val="0052663B"/>
    <w:rsid w:val="0052759B"/>
    <w:rsid w:val="00555F46"/>
    <w:rsid w:val="005C7CA1"/>
    <w:rsid w:val="005F529F"/>
    <w:rsid w:val="006069FC"/>
    <w:rsid w:val="0065747C"/>
    <w:rsid w:val="00663661"/>
    <w:rsid w:val="006E781C"/>
    <w:rsid w:val="007C4DB0"/>
    <w:rsid w:val="007C7F2C"/>
    <w:rsid w:val="008604C5"/>
    <w:rsid w:val="00895E38"/>
    <w:rsid w:val="008C0746"/>
    <w:rsid w:val="009514B5"/>
    <w:rsid w:val="00980D7E"/>
    <w:rsid w:val="00A03AC6"/>
    <w:rsid w:val="00A45A8E"/>
    <w:rsid w:val="00A510B5"/>
    <w:rsid w:val="00AA00ED"/>
    <w:rsid w:val="00AB39A3"/>
    <w:rsid w:val="00B41415"/>
    <w:rsid w:val="00B43011"/>
    <w:rsid w:val="00B93BA4"/>
    <w:rsid w:val="00BB0945"/>
    <w:rsid w:val="00BB3792"/>
    <w:rsid w:val="00C34C3E"/>
    <w:rsid w:val="00C74A5B"/>
    <w:rsid w:val="00C86F06"/>
    <w:rsid w:val="00CC60EA"/>
    <w:rsid w:val="00D36F92"/>
    <w:rsid w:val="00D57797"/>
    <w:rsid w:val="00D827C1"/>
    <w:rsid w:val="00D969C3"/>
    <w:rsid w:val="00DB5A33"/>
    <w:rsid w:val="00E62B79"/>
    <w:rsid w:val="00EB43BC"/>
    <w:rsid w:val="00EB43D7"/>
    <w:rsid w:val="00ED009F"/>
    <w:rsid w:val="00ED568B"/>
    <w:rsid w:val="00EE0D59"/>
    <w:rsid w:val="00F01A39"/>
    <w:rsid w:val="00FB7B30"/>
    <w:rsid w:val="00FC4553"/>
    <w:rsid w:val="00FF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3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5E38"/>
  </w:style>
  <w:style w:type="paragraph" w:styleId="Title">
    <w:name w:val="Title"/>
    <w:basedOn w:val="Normal"/>
    <w:qFormat/>
    <w:rsid w:val="00EB43D7"/>
    <w:pPr>
      <w:tabs>
        <w:tab w:val="center" w:pos="4680"/>
      </w:tabs>
      <w:jc w:val="center"/>
    </w:pPr>
    <w:rPr>
      <w:rFonts w:ascii="Tahoma" w:hAnsi="Tahoma" w:cs="Tahoma"/>
      <w:b/>
      <w:sz w:val="22"/>
      <w:szCs w:val="22"/>
    </w:rPr>
  </w:style>
  <w:style w:type="paragraph" w:styleId="BalloonText">
    <w:name w:val="Balloon Text"/>
    <w:basedOn w:val="Normal"/>
    <w:semiHidden/>
    <w:rsid w:val="00EB43BC"/>
    <w:rPr>
      <w:rFonts w:ascii="Tahoma" w:hAnsi="Tahoma" w:cs="Tahoma"/>
      <w:sz w:val="16"/>
      <w:szCs w:val="16"/>
    </w:rPr>
  </w:style>
  <w:style w:type="paragraph" w:styleId="Header">
    <w:name w:val="header"/>
    <w:basedOn w:val="Normal"/>
    <w:rsid w:val="00C74A5B"/>
    <w:pPr>
      <w:tabs>
        <w:tab w:val="center" w:pos="4320"/>
        <w:tab w:val="right" w:pos="8640"/>
      </w:tabs>
    </w:pPr>
  </w:style>
  <w:style w:type="paragraph" w:styleId="Footer">
    <w:name w:val="footer"/>
    <w:basedOn w:val="Normal"/>
    <w:rsid w:val="00C74A5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95D8F-2A00-4592-8C39-D8AC828B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NO</vt:lpstr>
    </vt:vector>
  </TitlesOfParts>
  <Company>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Sue</dc:creator>
  <cp:keywords/>
  <cp:lastModifiedBy> City of Piedmont</cp:lastModifiedBy>
  <cp:revision>4</cp:revision>
  <cp:lastPrinted>2008-02-20T22:33:00Z</cp:lastPrinted>
  <dcterms:created xsi:type="dcterms:W3CDTF">2012-08-21T15:57:00Z</dcterms:created>
  <dcterms:modified xsi:type="dcterms:W3CDTF">2012-09-13T17:36:00Z</dcterms:modified>
</cp:coreProperties>
</file>