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4E" w:rsidRPr="00EB1D07" w:rsidRDefault="00A8534E" w:rsidP="00A8534E">
      <w:pPr>
        <w:pStyle w:val="Heading2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EB1D07">
        <w:rPr>
          <w:rFonts w:ascii="Times New Roman" w:hAnsi="Times New Roman" w:cs="Times New Roman"/>
          <w:i/>
          <w:color w:val="auto"/>
        </w:rPr>
        <w:t>City of Piedmont</w:t>
      </w:r>
    </w:p>
    <w:p w:rsidR="00A8534E" w:rsidRPr="00EB1D07" w:rsidRDefault="00A8534E" w:rsidP="00A8534E">
      <w:pPr>
        <w:jc w:val="center"/>
        <w:rPr>
          <w:b/>
          <w:i/>
          <w:iCs/>
          <w:sz w:val="28"/>
        </w:rPr>
      </w:pPr>
    </w:p>
    <w:p w:rsidR="00A8534E" w:rsidRPr="00EB1D07" w:rsidRDefault="00A8534E" w:rsidP="00A8534E">
      <w:pPr>
        <w:pStyle w:val="Heading3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EB1D07">
        <w:rPr>
          <w:rFonts w:ascii="Times New Roman" w:hAnsi="Times New Roman" w:cs="Times New Roman"/>
          <w:i/>
          <w:color w:val="auto"/>
        </w:rPr>
        <w:t xml:space="preserve">RESOLUTION # </w:t>
      </w:r>
      <w:r w:rsidR="00945B27">
        <w:rPr>
          <w:rFonts w:ascii="Times New Roman" w:hAnsi="Times New Roman" w:cs="Times New Roman"/>
          <w:i/>
          <w:color w:val="auto"/>
        </w:rPr>
        <w:t>2010-5</w:t>
      </w:r>
    </w:p>
    <w:p w:rsidR="00A8534E" w:rsidRDefault="00A8534E" w:rsidP="00A8534E">
      <w:pPr>
        <w:pStyle w:val="Heading1"/>
        <w:rPr>
          <w:i/>
          <w:iCs/>
          <w:sz w:val="28"/>
        </w:rPr>
      </w:pPr>
    </w:p>
    <w:p w:rsidR="00530060" w:rsidRDefault="00A8534E" w:rsidP="00530060">
      <w:pPr>
        <w:pStyle w:val="Heading1"/>
        <w:ind w:left="720" w:hanging="720"/>
        <w:rPr>
          <w:i/>
          <w:iCs/>
          <w:sz w:val="28"/>
        </w:rPr>
      </w:pPr>
      <w:r>
        <w:rPr>
          <w:i/>
          <w:iCs/>
          <w:sz w:val="28"/>
        </w:rPr>
        <w:t>A R</w:t>
      </w:r>
      <w:r w:rsidR="00530060">
        <w:rPr>
          <w:i/>
          <w:iCs/>
          <w:sz w:val="28"/>
        </w:rPr>
        <w:t xml:space="preserve">ESOLUTION RENEWING THE ORDINANCE ESTABLISHING THE </w:t>
      </w:r>
    </w:p>
    <w:p w:rsidR="00AB1A8E" w:rsidRPr="00AB1A8E" w:rsidRDefault="00530060" w:rsidP="00530060">
      <w:pPr>
        <w:pStyle w:val="Heading1"/>
        <w:ind w:left="720" w:hanging="720"/>
        <w:rPr>
          <w:i/>
          <w:iCs/>
          <w:sz w:val="28"/>
        </w:rPr>
      </w:pPr>
      <w:r>
        <w:rPr>
          <w:i/>
          <w:iCs/>
          <w:sz w:val="28"/>
        </w:rPr>
        <w:t>TEMPORARY ZONING PROVISIONS OF THE PIEDMONT MUNICIPAL CODE PURSUANT TO SDCL 11-4-3.1</w:t>
      </w:r>
      <w:r w:rsidR="00945B27">
        <w:rPr>
          <w:i/>
          <w:iCs/>
          <w:sz w:val="28"/>
        </w:rPr>
        <w:t xml:space="preserve">  </w:t>
      </w:r>
    </w:p>
    <w:p w:rsidR="00A8534E" w:rsidRDefault="00A8534E" w:rsidP="00A8534E">
      <w:pPr>
        <w:jc w:val="both"/>
        <w:rPr>
          <w:i/>
          <w:iCs/>
          <w:sz w:val="22"/>
        </w:rPr>
      </w:pPr>
    </w:p>
    <w:p w:rsidR="00A8534E" w:rsidRDefault="00A8534E" w:rsidP="00A8534E">
      <w:pPr>
        <w:jc w:val="both"/>
        <w:rPr>
          <w:i/>
          <w:iCs/>
          <w:sz w:val="22"/>
        </w:rPr>
      </w:pPr>
    </w:p>
    <w:p w:rsidR="00A8534E" w:rsidRDefault="00A8534E" w:rsidP="00530060">
      <w:pPr>
        <w:pStyle w:val="BodyText"/>
      </w:pPr>
      <w:r w:rsidRPr="00530060">
        <w:rPr>
          <w:b/>
        </w:rPr>
        <w:t>WHEREAS</w:t>
      </w:r>
      <w:r>
        <w:t xml:space="preserve">, the City of Piedmont has </w:t>
      </w:r>
      <w:r w:rsidR="00530060">
        <w:t xml:space="preserve">adopted an Ordinance 2009-06 Establishing Title 17, </w:t>
      </w:r>
    </w:p>
    <w:p w:rsidR="00530060" w:rsidRDefault="00530060" w:rsidP="00530060">
      <w:pPr>
        <w:pStyle w:val="BodyText"/>
      </w:pPr>
      <w:r>
        <w:t>Temporary Planning and Zoning Ordinances pursuant to an emergency measure as set forth</w:t>
      </w:r>
    </w:p>
    <w:p w:rsidR="00530060" w:rsidRDefault="00530060" w:rsidP="00530060">
      <w:pPr>
        <w:pStyle w:val="BodyText"/>
      </w:pPr>
      <w:r>
        <w:t>Under SDCL 11-4-3.1; and</w:t>
      </w:r>
    </w:p>
    <w:p w:rsidR="00530060" w:rsidRDefault="00530060" w:rsidP="00530060">
      <w:pPr>
        <w:pStyle w:val="BodyText"/>
      </w:pPr>
    </w:p>
    <w:p w:rsidR="00A8534E" w:rsidRDefault="00A8534E" w:rsidP="00530060">
      <w:pPr>
        <w:jc w:val="both"/>
      </w:pPr>
      <w:r w:rsidRPr="00530060">
        <w:rPr>
          <w:b/>
        </w:rPr>
        <w:t>WHEREAS</w:t>
      </w:r>
      <w:r>
        <w:t xml:space="preserve">, </w:t>
      </w:r>
      <w:r w:rsidR="00530060">
        <w:t>SDCL 11-4-3.1 requires a renewal of the emergency measure; and</w:t>
      </w:r>
    </w:p>
    <w:p w:rsidR="00AB1A8E" w:rsidRDefault="00AB1A8E" w:rsidP="00A8534E">
      <w:pPr>
        <w:jc w:val="both"/>
      </w:pPr>
    </w:p>
    <w:p w:rsidR="00AB1A8E" w:rsidRDefault="00AB1A8E" w:rsidP="00530060">
      <w:pPr>
        <w:jc w:val="both"/>
      </w:pPr>
      <w:r w:rsidRPr="00530060">
        <w:rPr>
          <w:b/>
        </w:rPr>
        <w:t>WHEREAS</w:t>
      </w:r>
      <w:r>
        <w:t xml:space="preserve">, the </w:t>
      </w:r>
      <w:r w:rsidR="00530060">
        <w:t xml:space="preserve">Board of Trustees of the City of Piedmont find that the emergency for </w:t>
      </w:r>
    </w:p>
    <w:p w:rsidR="00530060" w:rsidRDefault="00530060" w:rsidP="00530060">
      <w:pPr>
        <w:jc w:val="both"/>
      </w:pPr>
      <w:r>
        <w:t>Temporary zoning still exists.</w:t>
      </w:r>
    </w:p>
    <w:p w:rsidR="00AB1A8E" w:rsidRDefault="00AB1A8E" w:rsidP="00A8534E">
      <w:pPr>
        <w:jc w:val="both"/>
      </w:pPr>
    </w:p>
    <w:p w:rsidR="00AB50BE" w:rsidRDefault="00AB50BE" w:rsidP="00530060">
      <w:pPr>
        <w:jc w:val="both"/>
      </w:pPr>
      <w:r w:rsidRPr="00530060">
        <w:rPr>
          <w:b/>
        </w:rPr>
        <w:t>NOW, THEREFORE BE IT RESOLVED</w:t>
      </w:r>
      <w:r>
        <w:t xml:space="preserve">, </w:t>
      </w:r>
      <w:r w:rsidR="00530060">
        <w:t xml:space="preserve">that Ordinance 2009-06 Establishing Title </w:t>
      </w:r>
    </w:p>
    <w:p w:rsidR="00530060" w:rsidRDefault="00530060" w:rsidP="00530060">
      <w:pPr>
        <w:jc w:val="both"/>
      </w:pPr>
      <w:r>
        <w:t xml:space="preserve">17, Temporary Planning and Zoning Ordinances, </w:t>
      </w:r>
      <w:proofErr w:type="gramStart"/>
      <w:r>
        <w:t>be</w:t>
      </w:r>
      <w:proofErr w:type="gramEnd"/>
      <w:r>
        <w:t xml:space="preserve"> hereby renewed for a period of one (1) year.</w:t>
      </w:r>
    </w:p>
    <w:p w:rsidR="00AB50BE" w:rsidRDefault="00AB50BE" w:rsidP="00A8534E">
      <w:pPr>
        <w:jc w:val="both"/>
      </w:pPr>
    </w:p>
    <w:p w:rsidR="00A8534E" w:rsidRDefault="00A8534E" w:rsidP="00A8534E">
      <w:pPr>
        <w:jc w:val="both"/>
      </w:pPr>
    </w:p>
    <w:p w:rsidR="00A8534E" w:rsidRDefault="00530060" w:rsidP="00A8534E">
      <w:pPr>
        <w:jc w:val="both"/>
      </w:pPr>
      <w:proofErr w:type="gramStart"/>
      <w:r>
        <w:t>Dated</w:t>
      </w:r>
      <w:r w:rsidR="003F4D48">
        <w:t xml:space="preserve"> this 7</w:t>
      </w:r>
      <w:r w:rsidR="003F4D48" w:rsidRPr="003F4D48">
        <w:rPr>
          <w:vertAlign w:val="superscript"/>
        </w:rPr>
        <w:t>th</w:t>
      </w:r>
      <w:r w:rsidR="003F4D48">
        <w:t xml:space="preserve"> </w:t>
      </w:r>
      <w:r>
        <w:t>day of December, 2010.</w:t>
      </w:r>
      <w:proofErr w:type="gramEnd"/>
      <w:r w:rsidR="00A8534E">
        <w:t xml:space="preserve"> </w:t>
      </w:r>
    </w:p>
    <w:p w:rsidR="00A8534E" w:rsidRDefault="00A8534E" w:rsidP="00A8534E">
      <w:pPr>
        <w:jc w:val="both"/>
      </w:pPr>
    </w:p>
    <w:p w:rsidR="00A8534E" w:rsidRDefault="00A8534E" w:rsidP="00A8534E">
      <w:pPr>
        <w:jc w:val="both"/>
      </w:pPr>
    </w:p>
    <w:p w:rsidR="00A8534E" w:rsidRDefault="00A8534E" w:rsidP="00A8534E">
      <w:pPr>
        <w:jc w:val="both"/>
      </w:pPr>
    </w:p>
    <w:p w:rsidR="00A8534E" w:rsidRDefault="00A8534E" w:rsidP="00A8534E">
      <w:pPr>
        <w:jc w:val="both"/>
      </w:pPr>
      <w:r>
        <w:t>_______________________________________</w:t>
      </w:r>
      <w:r>
        <w:tab/>
      </w:r>
      <w:r>
        <w:tab/>
      </w:r>
      <w:r>
        <w:tab/>
      </w:r>
    </w:p>
    <w:p w:rsidR="00A8534E" w:rsidRDefault="00A8534E" w:rsidP="00A8534E">
      <w:pPr>
        <w:jc w:val="both"/>
      </w:pPr>
      <w:r>
        <w:t xml:space="preserve">BY:  </w:t>
      </w:r>
      <w:r>
        <w:tab/>
        <w:t>Philip C. Anderson, Board President</w:t>
      </w:r>
    </w:p>
    <w:p w:rsidR="00A8534E" w:rsidRDefault="00A8534E" w:rsidP="00A8534E">
      <w:pPr>
        <w:jc w:val="both"/>
      </w:pPr>
      <w:r>
        <w:t xml:space="preserve">   </w:t>
      </w:r>
      <w:r>
        <w:tab/>
        <w:t>City of Piedmont</w:t>
      </w:r>
    </w:p>
    <w:p w:rsidR="00A8534E" w:rsidRDefault="00A8534E" w:rsidP="00A8534E">
      <w:pPr>
        <w:jc w:val="both"/>
      </w:pPr>
    </w:p>
    <w:p w:rsidR="00A8534E" w:rsidRDefault="00A8534E" w:rsidP="00A8534E">
      <w:pPr>
        <w:jc w:val="both"/>
      </w:pPr>
    </w:p>
    <w:p w:rsidR="00A8534E" w:rsidRDefault="00A8534E" w:rsidP="00A8534E">
      <w:pPr>
        <w:jc w:val="both"/>
      </w:pPr>
      <w:r>
        <w:t>_______________________________________</w:t>
      </w:r>
    </w:p>
    <w:p w:rsidR="00A8534E" w:rsidRDefault="00A8534E" w:rsidP="00A8534E">
      <w:pPr>
        <w:jc w:val="both"/>
      </w:pPr>
      <w:r>
        <w:t>ATTEST:  Diana L. Mercy, Finance Officer</w:t>
      </w:r>
      <w:bookmarkStart w:id="0" w:name="Verdatum"/>
      <w:bookmarkEnd w:id="0"/>
    </w:p>
    <w:p w:rsidR="00AD1FED" w:rsidRDefault="00AD1FED"/>
    <w:p w:rsidR="00530060" w:rsidRDefault="00530060"/>
    <w:p w:rsidR="00530060" w:rsidRDefault="00530060"/>
    <w:p w:rsidR="00530060" w:rsidRDefault="00530060"/>
    <w:p w:rsidR="00530060" w:rsidRDefault="00530060">
      <w:r>
        <w:t>Published:</w:t>
      </w:r>
      <w:r>
        <w:tab/>
        <w:t>December 15, 2010</w:t>
      </w:r>
    </w:p>
    <w:p w:rsidR="00530060" w:rsidRDefault="00530060">
      <w:r>
        <w:t>Effective:</w:t>
      </w:r>
      <w:r>
        <w:tab/>
        <w:t>December 7, 2010</w:t>
      </w:r>
    </w:p>
    <w:p w:rsidR="00530060" w:rsidRDefault="00530060"/>
    <w:p w:rsidR="00530060" w:rsidRDefault="00530060"/>
    <w:p w:rsidR="00530060" w:rsidRDefault="00530060"/>
    <w:p w:rsidR="00530060" w:rsidRDefault="00530060">
      <w:r>
        <w:t xml:space="preserve">Published once at the total approximate cost </w:t>
      </w:r>
      <w:proofErr w:type="gramStart"/>
      <w:r>
        <w:t>of  $</w:t>
      </w:r>
      <w:proofErr w:type="gramEnd"/>
      <w:r>
        <w:t>__________________________</w:t>
      </w:r>
    </w:p>
    <w:sectPr w:rsidR="00530060" w:rsidSect="00AD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A8534E"/>
    <w:rsid w:val="00095467"/>
    <w:rsid w:val="003F4D48"/>
    <w:rsid w:val="004430D9"/>
    <w:rsid w:val="00530060"/>
    <w:rsid w:val="00945B27"/>
    <w:rsid w:val="00A2633C"/>
    <w:rsid w:val="00A8534E"/>
    <w:rsid w:val="00AB1A8E"/>
    <w:rsid w:val="00AB50BE"/>
    <w:rsid w:val="00AD1FED"/>
    <w:rsid w:val="00FF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34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53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53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3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53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semiHidden/>
    <w:rsid w:val="00A8534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853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2010-12-08T03:10:00Z</cp:lastPrinted>
  <dcterms:created xsi:type="dcterms:W3CDTF">2010-12-10T01:22:00Z</dcterms:created>
  <dcterms:modified xsi:type="dcterms:W3CDTF">2010-12-10T01:22:00Z</dcterms:modified>
</cp:coreProperties>
</file>