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939" w:rsidRDefault="005859E8">
      <w:pPr>
        <w:jc w:val="center"/>
        <w:rPr>
          <w:b/>
          <w:bCs/>
        </w:rPr>
      </w:pPr>
      <w:r>
        <w:rPr>
          <w:b/>
          <w:bCs/>
        </w:rPr>
        <w:t>PIEDMONT ORDINANCE # 2014-07</w:t>
      </w:r>
    </w:p>
    <w:p w:rsidR="005A6939" w:rsidRDefault="005A6939">
      <w:pPr>
        <w:jc w:val="center"/>
        <w:rPr>
          <w:b/>
          <w:bCs/>
        </w:rPr>
      </w:pPr>
    </w:p>
    <w:p w:rsidR="005A6939" w:rsidRDefault="005A6939" w:rsidP="00912C40">
      <w:pPr>
        <w:jc w:val="center"/>
        <w:rPr>
          <w:b/>
          <w:bCs/>
        </w:rPr>
      </w:pPr>
      <w:r>
        <w:rPr>
          <w:b/>
          <w:bCs/>
        </w:rPr>
        <w:t xml:space="preserve">AN ORDINANCE TO ESTABLISH </w:t>
      </w:r>
      <w:r w:rsidR="00912C40">
        <w:rPr>
          <w:b/>
          <w:bCs/>
        </w:rPr>
        <w:t>A SUPPLEMENTAL BUDGET FOR FISCAL YEAR 2014</w:t>
      </w:r>
    </w:p>
    <w:p w:rsidR="005A6939" w:rsidRDefault="005A6939">
      <w:pPr>
        <w:jc w:val="center"/>
      </w:pPr>
    </w:p>
    <w:p w:rsidR="005A6939" w:rsidRDefault="005A6939">
      <w:pPr>
        <w:jc w:val="center"/>
        <w:rPr>
          <w:b/>
          <w:bCs/>
        </w:rPr>
      </w:pPr>
    </w:p>
    <w:p w:rsidR="00547122" w:rsidRDefault="00547122">
      <w:pPr>
        <w:jc w:val="center"/>
        <w:rPr>
          <w:b/>
          <w:bCs/>
        </w:rPr>
      </w:pPr>
    </w:p>
    <w:p w:rsidR="00547122" w:rsidRDefault="00547122">
      <w:pPr>
        <w:rPr>
          <w:bCs/>
        </w:rPr>
      </w:pPr>
      <w:r>
        <w:rPr>
          <w:bCs/>
        </w:rPr>
        <w:t>Section 1.  To provide for the following expenditure there is hereby appropriated to the specified fund account the following sum from funds not otherwise appropriated for the year 2014:</w:t>
      </w:r>
    </w:p>
    <w:p w:rsidR="00912C40" w:rsidRDefault="00912C40">
      <w:pPr>
        <w:rPr>
          <w:bCs/>
        </w:rPr>
      </w:pPr>
    </w:p>
    <w:p w:rsidR="00912C40" w:rsidRDefault="005104E9">
      <w:r w:rsidRPr="00547122">
        <w:rPr>
          <w:b/>
          <w:u w:val="single"/>
        </w:rPr>
        <w:t>Street Maintenance</w:t>
      </w:r>
      <w:r w:rsidR="00547122" w:rsidRPr="00547122">
        <w:rPr>
          <w:b/>
          <w:u w:val="single"/>
        </w:rPr>
        <w:t>-431</w:t>
      </w:r>
      <w:r>
        <w:tab/>
      </w:r>
      <w:r>
        <w:tab/>
      </w:r>
      <w:r>
        <w:tab/>
        <w:t>$171,810</w:t>
      </w:r>
      <w:r w:rsidR="00912C40">
        <w:t>.00</w:t>
      </w:r>
    </w:p>
    <w:p w:rsidR="00547122" w:rsidRDefault="00547122">
      <w:r>
        <w:t>Source of Revenue: Unexpected payment from state.</w:t>
      </w:r>
    </w:p>
    <w:p w:rsidR="00912C40" w:rsidRDefault="00912C40"/>
    <w:p w:rsidR="00547122" w:rsidRDefault="00547122"/>
    <w:p w:rsidR="00912C40" w:rsidRDefault="00547122">
      <w:r>
        <w:t>Section 2.  This Ordinance is for the support and maintenance of the municipal government of said City of Piedmont, South Dakota, and its existing public and shall take effect immediately upon publication.</w:t>
      </w:r>
    </w:p>
    <w:p w:rsidR="00547122" w:rsidRDefault="00547122"/>
    <w:p w:rsidR="00547122" w:rsidRDefault="00547122"/>
    <w:p w:rsidR="00547122" w:rsidRDefault="00547122"/>
    <w:p w:rsidR="00912C40" w:rsidRDefault="000A4951">
      <w:r>
        <w:t xml:space="preserve">Adopted </w:t>
      </w:r>
      <w:r w:rsidR="00912C40">
        <w:t>December</w:t>
      </w:r>
      <w:r>
        <w:t xml:space="preserve"> 2</w:t>
      </w:r>
      <w:r w:rsidR="00912C40">
        <w:t>, 2014</w:t>
      </w:r>
    </w:p>
    <w:p w:rsidR="00912C40" w:rsidRDefault="00912C40"/>
    <w:p w:rsidR="00912C40" w:rsidRDefault="00912C40"/>
    <w:p w:rsidR="00912C40" w:rsidRDefault="00912C40"/>
    <w:p w:rsidR="000A4951" w:rsidRDefault="000A4951"/>
    <w:p w:rsidR="000A4951" w:rsidRDefault="000A4951">
      <w:r>
        <w:t>______________________________</w:t>
      </w:r>
    </w:p>
    <w:p w:rsidR="000A4951" w:rsidRDefault="000A4951">
      <w:r>
        <w:t>Philip C. Anderson, Chairman</w:t>
      </w:r>
    </w:p>
    <w:p w:rsidR="000A4951" w:rsidRDefault="000A4951"/>
    <w:p w:rsidR="000A4951" w:rsidRDefault="000A4951"/>
    <w:p w:rsidR="000A4951" w:rsidRDefault="000A4951"/>
    <w:p w:rsidR="000A4951" w:rsidRDefault="000A4951"/>
    <w:p w:rsidR="000A4951" w:rsidRDefault="000A4951"/>
    <w:p w:rsidR="000A4951" w:rsidRDefault="000A4951">
      <w:pPr>
        <w:rPr>
          <w:b/>
        </w:rPr>
      </w:pPr>
      <w:r>
        <w:rPr>
          <w:b/>
        </w:rPr>
        <w:t>ATTEST</w:t>
      </w:r>
    </w:p>
    <w:p w:rsidR="000A4951" w:rsidRDefault="000A4951">
      <w:pPr>
        <w:rPr>
          <w:b/>
        </w:rPr>
      </w:pPr>
    </w:p>
    <w:p w:rsidR="000A4951" w:rsidRDefault="000A4951">
      <w:pPr>
        <w:rPr>
          <w:b/>
        </w:rPr>
      </w:pPr>
    </w:p>
    <w:p w:rsidR="000A4951" w:rsidRDefault="000A4951">
      <w:pPr>
        <w:rPr>
          <w:b/>
        </w:rPr>
      </w:pPr>
    </w:p>
    <w:p w:rsidR="000A4951" w:rsidRDefault="000A4951" w:rsidP="000A4951">
      <w:r>
        <w:t>______________________________</w:t>
      </w:r>
      <w:r>
        <w:tab/>
      </w:r>
      <w:r>
        <w:tab/>
      </w:r>
      <w:r>
        <w:tab/>
        <w:t>First Reading November 18, 2014</w:t>
      </w:r>
    </w:p>
    <w:p w:rsidR="000A4951" w:rsidRDefault="00CD55D8">
      <w:r>
        <w:t>Diana Evans, Finance Officer</w:t>
      </w:r>
      <w:r>
        <w:tab/>
      </w:r>
      <w:r w:rsidR="000A4951">
        <w:tab/>
      </w:r>
      <w:r w:rsidR="000A4951">
        <w:tab/>
      </w:r>
      <w:r w:rsidR="000A4951">
        <w:tab/>
      </w:r>
      <w:r w:rsidR="000A4951">
        <w:tab/>
        <w:t>Second Reading December 2, 2014</w:t>
      </w:r>
    </w:p>
    <w:p w:rsidR="000A4951" w:rsidRDefault="000A4951">
      <w:r>
        <w:tab/>
      </w:r>
      <w:r>
        <w:tab/>
      </w:r>
      <w:r>
        <w:tab/>
      </w:r>
      <w:r w:rsidR="005859E8">
        <w:tab/>
      </w:r>
      <w:r w:rsidR="005859E8">
        <w:tab/>
      </w:r>
      <w:r w:rsidR="005859E8">
        <w:tab/>
      </w:r>
      <w:r w:rsidR="005859E8">
        <w:tab/>
      </w:r>
      <w:r w:rsidR="005859E8">
        <w:tab/>
        <w:t>Published December 10, 2014</w:t>
      </w:r>
    </w:p>
    <w:p w:rsidR="00EC6274" w:rsidRDefault="000A4951">
      <w:r>
        <w:tab/>
      </w:r>
      <w:r>
        <w:tab/>
      </w:r>
      <w:r>
        <w:tab/>
      </w:r>
      <w:r w:rsidR="005859E8">
        <w:tab/>
      </w:r>
      <w:r w:rsidR="005859E8">
        <w:tab/>
      </w:r>
      <w:r w:rsidR="005859E8">
        <w:tab/>
      </w:r>
      <w:r w:rsidR="005859E8">
        <w:tab/>
      </w:r>
      <w:r w:rsidR="005859E8">
        <w:tab/>
        <w:t>Effective December 29, 2014</w:t>
      </w:r>
    </w:p>
    <w:p w:rsidR="00EC6274" w:rsidRDefault="00EC6274"/>
    <w:p w:rsidR="00EC6274" w:rsidRDefault="00EC6274"/>
    <w:p w:rsidR="00EC6274" w:rsidRDefault="00EC6274"/>
    <w:p w:rsidR="00EC6274" w:rsidRPr="000A4951" w:rsidRDefault="00EC6274">
      <w:r>
        <w:t>(SEAL)</w:t>
      </w:r>
    </w:p>
    <w:sectPr w:rsidR="00EC6274" w:rsidRPr="000A4951" w:rsidSect="005A6939">
      <w:footerReference w:type="even" r:id="rId7"/>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A26" w:rsidRDefault="00FB4A26">
      <w:r>
        <w:separator/>
      </w:r>
    </w:p>
  </w:endnote>
  <w:endnote w:type="continuationSeparator" w:id="0">
    <w:p w:rsidR="00FB4A26" w:rsidRDefault="00FB4A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C40" w:rsidRDefault="00912C40" w:rsidP="002F6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2C40" w:rsidRDefault="00912C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A26" w:rsidRDefault="00FB4A26">
      <w:r>
        <w:separator/>
      </w:r>
    </w:p>
  </w:footnote>
  <w:footnote w:type="continuationSeparator" w:id="0">
    <w:p w:rsidR="00FB4A26" w:rsidRDefault="00FB4A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FB24A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bordersDoNotSurroundHeader/>
  <w:bordersDoNotSurroundFooter/>
  <w:proofState w:spelling="clean" w:grammar="clean"/>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6939"/>
    <w:rsid w:val="000458D3"/>
    <w:rsid w:val="000A4951"/>
    <w:rsid w:val="00260362"/>
    <w:rsid w:val="002D340E"/>
    <w:rsid w:val="002D7A73"/>
    <w:rsid w:val="002F6FCD"/>
    <w:rsid w:val="005104E9"/>
    <w:rsid w:val="00547122"/>
    <w:rsid w:val="005701C1"/>
    <w:rsid w:val="005859E8"/>
    <w:rsid w:val="005A6939"/>
    <w:rsid w:val="0074738A"/>
    <w:rsid w:val="00912C40"/>
    <w:rsid w:val="00AB777F"/>
    <w:rsid w:val="00B17BFE"/>
    <w:rsid w:val="00CD55D8"/>
    <w:rsid w:val="00D07DB1"/>
    <w:rsid w:val="00E84A1F"/>
    <w:rsid w:val="00EC6274"/>
    <w:rsid w:val="00FB4A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D07DB1"/>
    <w:pPr>
      <w:tabs>
        <w:tab w:val="center" w:pos="4320"/>
        <w:tab w:val="right" w:pos="8640"/>
      </w:tabs>
    </w:pPr>
  </w:style>
  <w:style w:type="paragraph" w:styleId="Footer">
    <w:name w:val="footer"/>
    <w:basedOn w:val="Normal"/>
    <w:rsid w:val="00D07DB1"/>
    <w:pPr>
      <w:tabs>
        <w:tab w:val="center" w:pos="4320"/>
        <w:tab w:val="right" w:pos="8640"/>
      </w:tabs>
    </w:pPr>
  </w:style>
  <w:style w:type="character" w:styleId="PageNumber">
    <w:name w:val="page number"/>
    <w:basedOn w:val="DefaultParagraphFont"/>
    <w:rsid w:val="002603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PIEDMONT ORDINANCE # 13</vt:lpstr>
    </vt:vector>
  </TitlesOfParts>
  <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PIEDMONT ORDINANCE # 13</dc:title>
  <dc:creator>KLW</dc:creator>
  <cp:lastModifiedBy> City of Piedmont</cp:lastModifiedBy>
  <cp:revision>2</cp:revision>
  <cp:lastPrinted>2008-05-20T23:28:00Z</cp:lastPrinted>
  <dcterms:created xsi:type="dcterms:W3CDTF">2014-12-02T16:36:00Z</dcterms:created>
  <dcterms:modified xsi:type="dcterms:W3CDTF">2014-12-02T16:36:00Z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Footer">
    <vt:lpwstr>True</vt:lpwstr>
  </property>
</Properties>
</file>