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044697">
        <w:rPr>
          <w:rFonts w:ascii="Tahoma" w:hAnsi="Tahoma" w:cs="Tahoma"/>
          <w:sz w:val="20"/>
          <w:szCs w:val="20"/>
        </w:rPr>
        <w:t>Sept. 1</w:t>
      </w:r>
      <w:r w:rsidR="00DF6DDA">
        <w:rPr>
          <w:rFonts w:ascii="Tahoma" w:hAnsi="Tahoma" w:cs="Tahoma"/>
          <w:sz w:val="20"/>
          <w:szCs w:val="20"/>
        </w:rPr>
        <w:t>5</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B1077" w:rsidRDefault="00DA5213" w:rsidP="003B1077">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DF6DDA">
        <w:rPr>
          <w:rFonts w:ascii="Tahoma" w:hAnsi="Tahoma" w:cs="Tahoma"/>
          <w:sz w:val="20"/>
          <w:szCs w:val="20"/>
        </w:rPr>
        <w:t xml:space="preserve"> on September 1</w:t>
      </w:r>
      <w:r w:rsidR="00C00967" w:rsidRPr="0034232E">
        <w:rPr>
          <w:rFonts w:ascii="Tahoma" w:hAnsi="Tahoma" w:cs="Tahoma"/>
          <w:sz w:val="20"/>
          <w:szCs w:val="20"/>
        </w:rPr>
        <w:t>, 201</w:t>
      </w:r>
      <w:r w:rsidR="004B7A5C" w:rsidRPr="0034232E">
        <w:rPr>
          <w:rFonts w:ascii="Tahoma" w:hAnsi="Tahoma" w:cs="Tahoma"/>
          <w:sz w:val="20"/>
          <w:szCs w:val="20"/>
        </w:rPr>
        <w:t>5</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F20554" w:rsidRPr="00DF6DDA" w:rsidRDefault="00DF6DDA" w:rsidP="00F20554">
      <w:pPr>
        <w:pStyle w:val="ListParagraph"/>
        <w:numPr>
          <w:ilvl w:val="1"/>
          <w:numId w:val="1"/>
        </w:numPr>
        <w:rPr>
          <w:rFonts w:ascii="Tahoma" w:hAnsi="Tahoma" w:cs="Tahoma"/>
          <w:b/>
          <w:sz w:val="20"/>
          <w:szCs w:val="20"/>
        </w:rPr>
      </w:pPr>
      <w:r>
        <w:rPr>
          <w:rFonts w:ascii="Tahoma" w:hAnsi="Tahoma" w:cs="Tahoma"/>
          <w:sz w:val="20"/>
          <w:szCs w:val="20"/>
        </w:rPr>
        <w:t>Discuss/Approve Susan Rouleau Plat – line adjustment</w:t>
      </w:r>
    </w:p>
    <w:p w:rsidR="00DF6DDA" w:rsidRPr="00DF6DDA" w:rsidRDefault="00DF6DDA" w:rsidP="00F20554">
      <w:pPr>
        <w:pStyle w:val="ListParagraph"/>
        <w:numPr>
          <w:ilvl w:val="1"/>
          <w:numId w:val="1"/>
        </w:numPr>
        <w:rPr>
          <w:rFonts w:ascii="Tahoma" w:hAnsi="Tahoma" w:cs="Tahoma"/>
          <w:b/>
          <w:sz w:val="20"/>
          <w:szCs w:val="20"/>
        </w:rPr>
      </w:pPr>
      <w:r>
        <w:rPr>
          <w:rFonts w:ascii="Tahoma" w:hAnsi="Tahoma" w:cs="Tahoma"/>
          <w:sz w:val="20"/>
          <w:szCs w:val="20"/>
        </w:rPr>
        <w:t>Set meeting date with County &amp; Summerset about Joint Jurisdiction map</w:t>
      </w:r>
    </w:p>
    <w:p w:rsidR="00DF6DDA" w:rsidRPr="00F20554" w:rsidRDefault="00DF6DDA" w:rsidP="00F20554">
      <w:pPr>
        <w:pStyle w:val="ListParagraph"/>
        <w:numPr>
          <w:ilvl w:val="1"/>
          <w:numId w:val="1"/>
        </w:numPr>
        <w:rPr>
          <w:rFonts w:ascii="Tahoma" w:hAnsi="Tahoma" w:cs="Tahoma"/>
          <w:b/>
          <w:sz w:val="20"/>
          <w:szCs w:val="20"/>
        </w:rPr>
      </w:pPr>
      <w:r>
        <w:rPr>
          <w:rFonts w:ascii="Tahoma" w:hAnsi="Tahoma" w:cs="Tahoma"/>
          <w:sz w:val="20"/>
          <w:szCs w:val="20"/>
        </w:rPr>
        <w:t>Discuss Kenyon Property set-backs</w:t>
      </w:r>
    </w:p>
    <w:p w:rsidR="00765EA1" w:rsidRPr="00DB719C" w:rsidRDefault="003B1077" w:rsidP="00044697">
      <w:pPr>
        <w:pStyle w:val="ListParagraph"/>
        <w:ind w:left="1620"/>
        <w:rPr>
          <w:rFonts w:ascii="Tahoma" w:hAnsi="Tahoma" w:cs="Tahoma"/>
          <w:b/>
          <w:sz w:val="20"/>
          <w:szCs w:val="20"/>
        </w:rPr>
      </w:pP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E750E"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8E0F6E" w:rsidRPr="00DF6DDA" w:rsidRDefault="00044697" w:rsidP="00DF6DDA">
      <w:pPr>
        <w:pStyle w:val="ListParagraph"/>
        <w:numPr>
          <w:ilvl w:val="1"/>
          <w:numId w:val="1"/>
        </w:numPr>
        <w:rPr>
          <w:rFonts w:ascii="Tahoma" w:hAnsi="Tahoma" w:cs="Tahoma"/>
          <w:b/>
          <w:sz w:val="20"/>
          <w:szCs w:val="20"/>
        </w:rPr>
      </w:pPr>
      <w:r>
        <w:rPr>
          <w:rFonts w:ascii="Tahoma" w:hAnsi="Tahoma" w:cs="Tahoma"/>
          <w:sz w:val="20"/>
          <w:szCs w:val="20"/>
        </w:rPr>
        <w:t>Discuss/Decide on paving repair on Chestnut by the School</w:t>
      </w:r>
    </w:p>
    <w:p w:rsidR="00044697" w:rsidRPr="0060083C" w:rsidRDefault="00044697" w:rsidP="00044697">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7C0DCB">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365CA">
      <w:pPr>
        <w:pStyle w:val="ListParagraph"/>
        <w:numPr>
          <w:ilvl w:val="0"/>
          <w:numId w:val="1"/>
        </w:numPr>
        <w:rPr>
          <w:rFonts w:ascii="Tahoma" w:hAnsi="Tahoma" w:cs="Tahoma"/>
          <w:b/>
          <w:sz w:val="20"/>
          <w:szCs w:val="20"/>
        </w:rPr>
      </w:pPr>
      <w:r>
        <w:rPr>
          <w:rFonts w:ascii="Tahoma" w:hAnsi="Tahoma" w:cs="Tahoma"/>
          <w:b/>
          <w:sz w:val="20"/>
          <w:szCs w:val="20"/>
        </w:rPr>
        <w:t>Wastewater</w:t>
      </w:r>
    </w:p>
    <w:p w:rsidR="009E0701" w:rsidRDefault="009E0701" w:rsidP="009E0701">
      <w:pPr>
        <w:pStyle w:val="ListParagraph"/>
        <w:numPr>
          <w:ilvl w:val="1"/>
          <w:numId w:val="1"/>
        </w:numPr>
        <w:rPr>
          <w:rFonts w:ascii="Tahoma" w:hAnsi="Tahoma" w:cs="Tahoma"/>
          <w:b/>
          <w:sz w:val="20"/>
          <w:szCs w:val="20"/>
        </w:rPr>
      </w:pPr>
      <w:r>
        <w:rPr>
          <w:rFonts w:ascii="Tahoma" w:hAnsi="Tahoma" w:cs="Tahoma"/>
          <w:sz w:val="20"/>
          <w:szCs w:val="20"/>
        </w:rPr>
        <w:t xml:space="preserve">OCB to discuss Jet Wastewater Treatment Solutions </w:t>
      </w:r>
    </w:p>
    <w:p w:rsidR="00AE218A" w:rsidRPr="00044697" w:rsidRDefault="004365CA" w:rsidP="00044697">
      <w:pPr>
        <w:pStyle w:val="ListParagraph"/>
        <w:numPr>
          <w:ilvl w:val="1"/>
          <w:numId w:val="1"/>
        </w:numPr>
        <w:rPr>
          <w:rFonts w:ascii="Tahoma" w:hAnsi="Tahoma" w:cs="Tahoma"/>
          <w:b/>
          <w:sz w:val="20"/>
          <w:szCs w:val="20"/>
        </w:rPr>
      </w:pPr>
      <w:r>
        <w:rPr>
          <w:rFonts w:ascii="Tahoma" w:hAnsi="Tahoma" w:cs="Tahoma"/>
          <w:sz w:val="20"/>
          <w:szCs w:val="20"/>
        </w:rPr>
        <w:t>Discuss PER</w:t>
      </w:r>
    </w:p>
    <w:p w:rsidR="00044697" w:rsidRPr="00044697" w:rsidRDefault="00044697" w:rsidP="00044697">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087769" w:rsidRPr="003B1077" w:rsidRDefault="00AE1357" w:rsidP="003B1077">
      <w:pPr>
        <w:pStyle w:val="ListParagraph"/>
        <w:numPr>
          <w:ilvl w:val="1"/>
          <w:numId w:val="1"/>
        </w:numPr>
        <w:rPr>
          <w:rFonts w:ascii="Tahoma" w:hAnsi="Tahoma" w:cs="Tahoma"/>
          <w:b/>
          <w:sz w:val="20"/>
          <w:szCs w:val="20"/>
        </w:rPr>
      </w:pPr>
      <w:r>
        <w:rPr>
          <w:rFonts w:ascii="Tahoma" w:hAnsi="Tahoma" w:cs="Tahoma"/>
          <w:sz w:val="20"/>
          <w:szCs w:val="20"/>
        </w:rPr>
        <w:t>Report</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DB719C">
      <w:pPr>
        <w:pStyle w:val="ListParagraph"/>
        <w:numPr>
          <w:ilvl w:val="1"/>
          <w:numId w:val="1"/>
        </w:numPr>
        <w:rPr>
          <w:rFonts w:ascii="Tahoma" w:hAnsi="Tahoma" w:cs="Tahoma"/>
          <w:sz w:val="20"/>
          <w:szCs w:val="20"/>
        </w:rPr>
      </w:pPr>
      <w:r>
        <w:rPr>
          <w:rFonts w:ascii="Tahoma" w:hAnsi="Tahoma" w:cs="Tahoma"/>
          <w:sz w:val="20"/>
          <w:szCs w:val="20"/>
        </w:rPr>
        <w:t>Approve to pay bills</w:t>
      </w:r>
    </w:p>
    <w:p w:rsidR="00044697" w:rsidRDefault="00DF6DDA" w:rsidP="00DF6DDA">
      <w:pPr>
        <w:pStyle w:val="ListParagraph"/>
        <w:numPr>
          <w:ilvl w:val="1"/>
          <w:numId w:val="1"/>
        </w:numPr>
        <w:rPr>
          <w:rFonts w:ascii="Tahoma" w:hAnsi="Tahoma" w:cs="Tahoma"/>
          <w:sz w:val="20"/>
          <w:szCs w:val="20"/>
        </w:rPr>
      </w:pPr>
      <w:r>
        <w:rPr>
          <w:rFonts w:ascii="Tahoma" w:hAnsi="Tahoma" w:cs="Tahoma"/>
          <w:sz w:val="20"/>
          <w:szCs w:val="20"/>
        </w:rPr>
        <w:t>Discuss/Decide purchase of new billing software</w:t>
      </w:r>
    </w:p>
    <w:p w:rsidR="00DF6DDA" w:rsidRDefault="00DF6DDA" w:rsidP="00DF6DDA">
      <w:pPr>
        <w:pStyle w:val="ListParagraph"/>
        <w:numPr>
          <w:ilvl w:val="1"/>
          <w:numId w:val="1"/>
        </w:numPr>
        <w:rPr>
          <w:rFonts w:ascii="Tahoma" w:hAnsi="Tahoma" w:cs="Tahoma"/>
          <w:sz w:val="20"/>
          <w:szCs w:val="20"/>
        </w:rPr>
      </w:pPr>
      <w:r>
        <w:rPr>
          <w:rFonts w:ascii="Tahoma" w:hAnsi="Tahoma" w:cs="Tahoma"/>
          <w:sz w:val="20"/>
          <w:szCs w:val="20"/>
        </w:rPr>
        <w:t>Approve 2</w:t>
      </w:r>
      <w:r w:rsidRPr="00DF6DDA">
        <w:rPr>
          <w:rFonts w:ascii="Tahoma" w:hAnsi="Tahoma" w:cs="Tahoma"/>
          <w:sz w:val="20"/>
          <w:szCs w:val="20"/>
          <w:vertAlign w:val="superscript"/>
        </w:rPr>
        <w:t>nd</w:t>
      </w:r>
      <w:r>
        <w:rPr>
          <w:rFonts w:ascii="Tahoma" w:hAnsi="Tahoma" w:cs="Tahoma"/>
          <w:sz w:val="20"/>
          <w:szCs w:val="20"/>
        </w:rPr>
        <w:t xml:space="preserve"> reading of Ordinance 2015-01 Revised Budget for 2015</w:t>
      </w:r>
    </w:p>
    <w:p w:rsidR="00DF6DDA" w:rsidRDefault="00DF6DDA" w:rsidP="00DF6DDA">
      <w:pPr>
        <w:pStyle w:val="ListParagraph"/>
        <w:numPr>
          <w:ilvl w:val="1"/>
          <w:numId w:val="1"/>
        </w:numPr>
        <w:rPr>
          <w:rFonts w:ascii="Tahoma" w:hAnsi="Tahoma" w:cs="Tahoma"/>
          <w:sz w:val="20"/>
          <w:szCs w:val="20"/>
        </w:rPr>
      </w:pPr>
      <w:r>
        <w:rPr>
          <w:rFonts w:ascii="Tahoma" w:hAnsi="Tahoma" w:cs="Tahoma"/>
          <w:sz w:val="20"/>
          <w:szCs w:val="20"/>
        </w:rPr>
        <w:t>Approve 1</w:t>
      </w:r>
      <w:r w:rsidRPr="00DF6DDA">
        <w:rPr>
          <w:rFonts w:ascii="Tahoma" w:hAnsi="Tahoma" w:cs="Tahoma"/>
          <w:sz w:val="20"/>
          <w:szCs w:val="20"/>
          <w:vertAlign w:val="superscript"/>
        </w:rPr>
        <w:t>st</w:t>
      </w:r>
      <w:r>
        <w:rPr>
          <w:rFonts w:ascii="Tahoma" w:hAnsi="Tahoma" w:cs="Tahoma"/>
          <w:sz w:val="20"/>
          <w:szCs w:val="20"/>
        </w:rPr>
        <w:t xml:space="preserve"> reading of Ordinance 2015-02 </w:t>
      </w:r>
      <w:r w:rsidR="00D914C5">
        <w:rPr>
          <w:rFonts w:ascii="Tahoma" w:hAnsi="Tahoma" w:cs="Tahoma"/>
          <w:sz w:val="20"/>
          <w:szCs w:val="20"/>
        </w:rPr>
        <w:t>2016 Budget</w:t>
      </w:r>
    </w:p>
    <w:p w:rsidR="00D914C5" w:rsidRDefault="00D914C5" w:rsidP="00D914C5">
      <w:pPr>
        <w:pStyle w:val="ListParagraph"/>
        <w:ind w:left="1620"/>
        <w:rPr>
          <w:rFonts w:ascii="Tahoma" w:hAnsi="Tahoma" w:cs="Tahoma"/>
          <w:sz w:val="20"/>
          <w:szCs w:val="20"/>
        </w:rPr>
      </w:pPr>
    </w:p>
    <w:p w:rsidR="00D914C5" w:rsidRDefault="00D914C5" w:rsidP="00D914C5">
      <w:pPr>
        <w:pStyle w:val="ListParagraph"/>
        <w:ind w:left="1620"/>
        <w:rPr>
          <w:rFonts w:ascii="Tahoma" w:hAnsi="Tahoma" w:cs="Tahoma"/>
          <w:sz w:val="20"/>
          <w:szCs w:val="20"/>
        </w:rPr>
      </w:pPr>
    </w:p>
    <w:p w:rsidR="00D914C5" w:rsidRPr="00D914C5" w:rsidRDefault="00D914C5" w:rsidP="00D914C5">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D914C5">
      <w:pPr>
        <w:pStyle w:val="ListParagraph"/>
        <w:numPr>
          <w:ilvl w:val="1"/>
          <w:numId w:val="1"/>
        </w:numPr>
        <w:rPr>
          <w:rFonts w:ascii="Tahoma" w:hAnsi="Tahoma" w:cs="Tahoma"/>
          <w:sz w:val="20"/>
          <w:szCs w:val="20"/>
        </w:rPr>
      </w:pPr>
      <w:r>
        <w:rPr>
          <w:rFonts w:ascii="Tahoma" w:hAnsi="Tahoma" w:cs="Tahoma"/>
          <w:sz w:val="20"/>
          <w:szCs w:val="20"/>
        </w:rPr>
        <w:t>Report</w:t>
      </w:r>
    </w:p>
    <w:p w:rsidR="00D914C5" w:rsidRPr="00D914C5" w:rsidRDefault="00D914C5" w:rsidP="00D914C5">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044697" w:rsidRPr="00D914C5" w:rsidRDefault="00FC2947" w:rsidP="00D914C5">
      <w:pPr>
        <w:pStyle w:val="ListParagraph"/>
        <w:numPr>
          <w:ilvl w:val="1"/>
          <w:numId w:val="1"/>
        </w:numPr>
        <w:rPr>
          <w:rFonts w:ascii="Tahoma" w:hAnsi="Tahoma" w:cs="Tahoma"/>
          <w:b/>
          <w:sz w:val="20"/>
          <w:szCs w:val="20"/>
        </w:rPr>
      </w:pPr>
      <w:r>
        <w:rPr>
          <w:rFonts w:ascii="Tahoma" w:hAnsi="Tahoma" w:cs="Tahoma"/>
          <w:sz w:val="20"/>
          <w:szCs w:val="20"/>
        </w:rPr>
        <w:t>Review Task Orders</w:t>
      </w:r>
    </w:p>
    <w:p w:rsidR="00D914C5" w:rsidRPr="00D914C5" w:rsidRDefault="00D914C5" w:rsidP="00D914C5">
      <w:pPr>
        <w:pStyle w:val="ListParagraph"/>
        <w:ind w:left="1620"/>
        <w:rPr>
          <w:rFonts w:ascii="Tahoma" w:hAnsi="Tahoma" w:cs="Tahoma"/>
          <w:b/>
          <w:sz w:val="20"/>
          <w:szCs w:val="20"/>
        </w:rPr>
      </w:pPr>
    </w:p>
    <w:p w:rsidR="00647530" w:rsidRPr="00071FE2" w:rsidRDefault="006C5DD0" w:rsidP="00071FE2">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bookmarkStart w:id="0" w:name="_GoBack"/>
      <w:bookmarkEnd w:id="0"/>
    </w:p>
    <w:p w:rsidR="00647530" w:rsidRPr="003E0C6C" w:rsidRDefault="00647530" w:rsidP="00647530">
      <w:pPr>
        <w:pStyle w:val="ListParagraph"/>
        <w:ind w:left="162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3C1511" w:rsidRDefault="003C1511" w:rsidP="0034232E">
      <w:pPr>
        <w:pStyle w:val="ListParagraph"/>
        <w:ind w:left="990"/>
        <w:rPr>
          <w:rFonts w:ascii="Tahoma" w:hAnsi="Tahoma" w:cs="Tahoma"/>
          <w:b/>
          <w:sz w:val="20"/>
          <w:szCs w:val="20"/>
        </w:rPr>
      </w:pPr>
    </w:p>
    <w:p w:rsidR="003C1511" w:rsidRDefault="003C1511" w:rsidP="00AE218A">
      <w:pPr>
        <w:rPr>
          <w:rFonts w:ascii="Tahoma" w:hAnsi="Tahoma" w:cs="Tahoma"/>
          <w:b/>
          <w:sz w:val="20"/>
          <w:szCs w:val="20"/>
        </w:rPr>
      </w:pPr>
    </w:p>
    <w:p w:rsidR="00D914C5" w:rsidRDefault="00D914C5" w:rsidP="00AE218A">
      <w:pPr>
        <w:rPr>
          <w:rFonts w:ascii="Tahoma" w:hAnsi="Tahoma" w:cs="Tahoma"/>
          <w:b/>
          <w:sz w:val="20"/>
          <w:szCs w:val="20"/>
        </w:rPr>
      </w:pPr>
      <w:r>
        <w:rPr>
          <w:rFonts w:ascii="Tahoma" w:hAnsi="Tahoma" w:cs="Tahoma"/>
          <w:b/>
          <w:sz w:val="20"/>
          <w:szCs w:val="20"/>
        </w:rPr>
        <w:t xml:space="preserve">     </w:t>
      </w:r>
    </w:p>
    <w:p w:rsidR="00D914C5" w:rsidRDefault="00D914C5" w:rsidP="00AE218A">
      <w:pPr>
        <w:rPr>
          <w:rFonts w:ascii="Tahoma" w:hAnsi="Tahoma" w:cs="Tahoma"/>
          <w:b/>
          <w:sz w:val="20"/>
          <w:szCs w:val="20"/>
        </w:rPr>
      </w:pPr>
    </w:p>
    <w:p w:rsidR="00647530" w:rsidRDefault="00D914C5" w:rsidP="00AE218A">
      <w:pPr>
        <w:rPr>
          <w:rFonts w:ascii="Tahoma" w:hAnsi="Tahoma" w:cs="Tahoma"/>
          <w:b/>
          <w:sz w:val="20"/>
          <w:szCs w:val="20"/>
        </w:rPr>
      </w:pPr>
      <w:r>
        <w:rPr>
          <w:rFonts w:ascii="Tahoma" w:hAnsi="Tahoma" w:cs="Tahoma"/>
          <w:b/>
          <w:sz w:val="20"/>
          <w:szCs w:val="20"/>
        </w:rPr>
        <w:t xml:space="preserve">                                                                                                                                                                                </w:t>
      </w:r>
    </w:p>
    <w:p w:rsidR="00C9749D" w:rsidRPr="00D914C5" w:rsidRDefault="0034232E" w:rsidP="00D914C5">
      <w:pPr>
        <w:rPr>
          <w:rFonts w:ascii="Tahoma" w:hAnsi="Tahoma" w:cs="Tahoma"/>
          <w:b/>
          <w:sz w:val="20"/>
          <w:szCs w:val="20"/>
        </w:rPr>
      </w:pPr>
      <w:r w:rsidRPr="00D914C5">
        <w:rPr>
          <w:rFonts w:ascii="Tahoma" w:hAnsi="Tahoma" w:cs="Tahoma"/>
          <w:b/>
          <w:sz w:val="20"/>
          <w:szCs w:val="20"/>
        </w:rPr>
        <w:tab/>
      </w:r>
      <w:r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sidR="00D914C5">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EF" w:rsidRDefault="007E69EF" w:rsidP="00B2249E">
      <w:pPr>
        <w:spacing w:after="0" w:line="240" w:lineRule="auto"/>
      </w:pPr>
      <w:r>
        <w:separator/>
      </w:r>
    </w:p>
  </w:endnote>
  <w:endnote w:type="continuationSeparator" w:id="0">
    <w:p w:rsidR="007E69EF" w:rsidRDefault="007E69EF"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EF" w:rsidRDefault="007E69EF" w:rsidP="00B2249E">
      <w:pPr>
        <w:spacing w:after="0" w:line="240" w:lineRule="auto"/>
      </w:pPr>
      <w:r>
        <w:separator/>
      </w:r>
    </w:p>
  </w:footnote>
  <w:footnote w:type="continuationSeparator" w:id="0">
    <w:p w:rsidR="007E69EF" w:rsidRDefault="007E69EF"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1860"/>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32E5"/>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B4C"/>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6BD47-3AEB-422D-8360-8C759B92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2015-09-10T19:11:00Z</cp:lastPrinted>
  <dcterms:created xsi:type="dcterms:W3CDTF">2015-09-10T19:13:00Z</dcterms:created>
  <dcterms:modified xsi:type="dcterms:W3CDTF">2015-09-15T18:52:00Z</dcterms:modified>
</cp:coreProperties>
</file>