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8275EB">
        <w:rPr>
          <w:rFonts w:ascii="Tahoma" w:hAnsi="Tahoma" w:cs="Tahoma"/>
          <w:sz w:val="20"/>
          <w:szCs w:val="20"/>
        </w:rPr>
        <w:t xml:space="preserve">   March 1</w:t>
      </w:r>
      <w:r w:rsidR="0070141D">
        <w:rPr>
          <w:rFonts w:ascii="Tahoma" w:hAnsi="Tahoma" w:cs="Tahoma"/>
          <w:sz w:val="20"/>
          <w:szCs w:val="20"/>
        </w:rPr>
        <w:t>, 2011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 xml:space="preserve">     MEETING WILL BE HELD AT 7:30 P.M.</w:t>
      </w:r>
      <w:r w:rsidRPr="00FD1D37">
        <w:rPr>
          <w:rFonts w:ascii="Tahoma" w:hAnsi="Tahoma" w:cs="Tahoma"/>
          <w:sz w:val="20"/>
          <w:szCs w:val="20"/>
        </w:rPr>
        <w:tab/>
      </w:r>
    </w:p>
    <w:p w:rsidR="008D44FE" w:rsidRDefault="008D44FE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</w:p>
    <w:p w:rsidR="008D44FE" w:rsidRPr="00FD1D37" w:rsidRDefault="008D44FE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1A655B" w:rsidRDefault="00853BC7" w:rsidP="001A655B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7D6462" w:rsidRPr="00C62797" w:rsidRDefault="00853BC7" w:rsidP="00C6279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C62797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C62797">
        <w:rPr>
          <w:rFonts w:ascii="Tahoma" w:hAnsi="Tahoma" w:cs="Tahoma"/>
          <w:sz w:val="20"/>
          <w:szCs w:val="20"/>
        </w:rPr>
        <w:t>l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4F4DFE" w:rsidRPr="004C5D31" w:rsidRDefault="007D6462" w:rsidP="004C5D3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Minutes from </w:t>
      </w:r>
      <w:r w:rsidR="008275EB">
        <w:rPr>
          <w:rFonts w:ascii="Tahoma" w:hAnsi="Tahoma" w:cs="Tahoma"/>
          <w:sz w:val="20"/>
          <w:szCs w:val="20"/>
        </w:rPr>
        <w:t xml:space="preserve">Regular Meeting </w:t>
      </w:r>
      <w:r w:rsidR="004C5D31">
        <w:rPr>
          <w:rFonts w:ascii="Tahoma" w:hAnsi="Tahoma" w:cs="Tahoma"/>
          <w:sz w:val="20"/>
          <w:szCs w:val="20"/>
        </w:rPr>
        <w:t>Feb. 1</w:t>
      </w:r>
      <w:r w:rsidR="008275EB">
        <w:rPr>
          <w:rFonts w:ascii="Tahoma" w:hAnsi="Tahoma" w:cs="Tahoma"/>
          <w:sz w:val="20"/>
          <w:szCs w:val="20"/>
        </w:rPr>
        <w:t>5</w:t>
      </w:r>
      <w:r w:rsidR="00870B01">
        <w:rPr>
          <w:rFonts w:ascii="Tahoma" w:hAnsi="Tahoma" w:cs="Tahoma"/>
          <w:sz w:val="20"/>
          <w:szCs w:val="20"/>
        </w:rPr>
        <w:t>, 2011</w:t>
      </w:r>
      <w:r w:rsidR="00641572" w:rsidRPr="004C5D31">
        <w:rPr>
          <w:rFonts w:ascii="Tahoma" w:hAnsi="Tahoma" w:cs="Tahoma"/>
          <w:sz w:val="20"/>
          <w:szCs w:val="20"/>
        </w:rPr>
        <w:t xml:space="preserve"> </w:t>
      </w:r>
    </w:p>
    <w:p w:rsidR="0053273E" w:rsidRDefault="008275EB" w:rsidP="00F8713D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Minutes from Special Meeting Feb. 23, 2011</w:t>
      </w:r>
    </w:p>
    <w:p w:rsidR="008275EB" w:rsidRPr="00F8713D" w:rsidRDefault="008275EB" w:rsidP="00F8713D">
      <w:pPr>
        <w:pStyle w:val="ListParagraph"/>
        <w:rPr>
          <w:rFonts w:ascii="Tahoma" w:hAnsi="Tahoma" w:cs="Tahoma"/>
          <w:sz w:val="20"/>
          <w:szCs w:val="20"/>
        </w:rPr>
      </w:pPr>
    </w:p>
    <w:p w:rsidR="008275EB" w:rsidRDefault="0070141D" w:rsidP="00F8713D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</w:t>
      </w:r>
      <w:r w:rsidR="007D6462" w:rsidRPr="003B4400">
        <w:rPr>
          <w:rFonts w:ascii="Tahoma" w:hAnsi="Tahoma" w:cs="Tahoma"/>
          <w:sz w:val="20"/>
          <w:szCs w:val="20"/>
        </w:rPr>
        <w:t>inance Repor</w:t>
      </w:r>
      <w:r w:rsidR="00792D01" w:rsidRPr="003B4400">
        <w:rPr>
          <w:rFonts w:ascii="Tahoma" w:hAnsi="Tahoma" w:cs="Tahoma"/>
          <w:sz w:val="20"/>
          <w:szCs w:val="20"/>
        </w:rPr>
        <w:t>t</w:t>
      </w:r>
    </w:p>
    <w:p w:rsidR="00874C4E" w:rsidRPr="00F8713D" w:rsidRDefault="008275EB" w:rsidP="008275E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Annual Report</w:t>
      </w:r>
      <w:r w:rsidR="00C40FBE" w:rsidRPr="003B4400">
        <w:rPr>
          <w:rFonts w:ascii="Tahoma" w:hAnsi="Tahoma" w:cs="Tahoma"/>
          <w:sz w:val="20"/>
          <w:szCs w:val="20"/>
        </w:rPr>
        <w:t xml:space="preserve"> </w:t>
      </w:r>
      <w:r w:rsidR="0070141D" w:rsidRPr="00F8713D">
        <w:rPr>
          <w:rFonts w:ascii="Tahoma" w:hAnsi="Tahoma" w:cs="Tahoma"/>
          <w:sz w:val="20"/>
          <w:szCs w:val="20"/>
        </w:rPr>
        <w:tab/>
      </w:r>
      <w:r w:rsidR="0070141D" w:rsidRPr="00F8713D">
        <w:rPr>
          <w:rFonts w:ascii="Tahoma" w:hAnsi="Tahoma" w:cs="Tahoma"/>
          <w:sz w:val="20"/>
          <w:szCs w:val="20"/>
        </w:rPr>
        <w:tab/>
      </w:r>
      <w:r w:rsidR="0070141D" w:rsidRPr="00F8713D">
        <w:rPr>
          <w:rFonts w:ascii="Tahoma" w:hAnsi="Tahoma" w:cs="Tahoma"/>
          <w:sz w:val="20"/>
          <w:szCs w:val="20"/>
        </w:rPr>
        <w:tab/>
      </w:r>
      <w:r w:rsidR="0070141D" w:rsidRPr="00F8713D">
        <w:rPr>
          <w:rFonts w:ascii="Tahoma" w:hAnsi="Tahoma" w:cs="Tahoma"/>
          <w:sz w:val="20"/>
          <w:szCs w:val="20"/>
        </w:rPr>
        <w:tab/>
      </w:r>
      <w:r w:rsidR="0070141D" w:rsidRPr="00F8713D">
        <w:rPr>
          <w:rFonts w:ascii="Tahoma" w:hAnsi="Tahoma" w:cs="Tahoma"/>
          <w:sz w:val="20"/>
          <w:szCs w:val="20"/>
        </w:rPr>
        <w:tab/>
      </w:r>
      <w:r w:rsidR="0070141D" w:rsidRPr="00F8713D">
        <w:rPr>
          <w:rFonts w:ascii="Tahoma" w:hAnsi="Tahoma" w:cs="Tahoma"/>
          <w:sz w:val="20"/>
          <w:szCs w:val="20"/>
        </w:rPr>
        <w:tab/>
      </w:r>
      <w:r w:rsidR="0070141D" w:rsidRPr="00F8713D">
        <w:rPr>
          <w:rFonts w:ascii="Tahoma" w:hAnsi="Tahoma" w:cs="Tahoma"/>
          <w:sz w:val="20"/>
          <w:szCs w:val="20"/>
        </w:rPr>
        <w:tab/>
      </w:r>
      <w:r w:rsidR="0070141D" w:rsidRPr="00F8713D">
        <w:rPr>
          <w:rFonts w:ascii="Tahoma" w:hAnsi="Tahoma" w:cs="Tahoma"/>
          <w:sz w:val="20"/>
          <w:szCs w:val="20"/>
        </w:rPr>
        <w:tab/>
      </w:r>
      <w:r w:rsidR="0070141D" w:rsidRPr="00F8713D">
        <w:rPr>
          <w:rFonts w:ascii="Tahoma" w:hAnsi="Tahoma" w:cs="Tahoma"/>
          <w:sz w:val="20"/>
          <w:szCs w:val="20"/>
        </w:rPr>
        <w:tab/>
      </w:r>
      <w:r w:rsidR="00F8713D">
        <w:rPr>
          <w:rFonts w:ascii="Tahoma" w:hAnsi="Tahoma" w:cs="Tahoma"/>
          <w:sz w:val="20"/>
          <w:szCs w:val="20"/>
        </w:rPr>
        <w:t xml:space="preserve">   </w:t>
      </w:r>
      <w:r w:rsidR="0070141D" w:rsidRPr="00F8713D">
        <w:rPr>
          <w:rFonts w:ascii="Tahoma" w:hAnsi="Tahoma" w:cs="Tahoma"/>
          <w:sz w:val="20"/>
          <w:szCs w:val="20"/>
        </w:rPr>
        <w:tab/>
      </w:r>
      <w:r w:rsidR="0070141D" w:rsidRPr="00F8713D">
        <w:rPr>
          <w:rFonts w:ascii="Tahoma" w:hAnsi="Tahoma" w:cs="Tahoma"/>
          <w:sz w:val="20"/>
          <w:szCs w:val="20"/>
        </w:rPr>
        <w:tab/>
      </w:r>
      <w:r w:rsidR="0070141D" w:rsidRPr="00F8713D">
        <w:rPr>
          <w:rFonts w:ascii="Tahoma" w:hAnsi="Tahoma" w:cs="Tahoma"/>
          <w:sz w:val="20"/>
          <w:szCs w:val="20"/>
        </w:rPr>
        <w:tab/>
      </w:r>
      <w:r w:rsidR="0070141D" w:rsidRPr="00F8713D">
        <w:rPr>
          <w:rFonts w:ascii="Tahoma" w:hAnsi="Tahoma" w:cs="Tahoma"/>
          <w:sz w:val="20"/>
          <w:szCs w:val="20"/>
        </w:rPr>
        <w:tab/>
      </w:r>
      <w:r w:rsidR="0070141D" w:rsidRPr="00F8713D">
        <w:rPr>
          <w:rFonts w:ascii="Tahoma" w:hAnsi="Tahoma" w:cs="Tahoma"/>
          <w:sz w:val="20"/>
          <w:szCs w:val="20"/>
        </w:rPr>
        <w:tab/>
      </w:r>
      <w:r w:rsidR="0070141D" w:rsidRPr="00F8713D">
        <w:rPr>
          <w:rFonts w:ascii="Tahoma" w:hAnsi="Tahoma" w:cs="Tahoma"/>
          <w:sz w:val="20"/>
          <w:szCs w:val="20"/>
        </w:rPr>
        <w:tab/>
      </w:r>
      <w:r w:rsidR="00491A79" w:rsidRPr="00F8713D">
        <w:rPr>
          <w:rFonts w:ascii="Tahoma" w:hAnsi="Tahoma" w:cs="Tahoma"/>
          <w:sz w:val="20"/>
          <w:szCs w:val="20"/>
        </w:rPr>
        <w:t xml:space="preserve"> </w:t>
      </w:r>
    </w:p>
    <w:p w:rsidR="00870B01" w:rsidRPr="00870B01" w:rsidRDefault="00870B01" w:rsidP="0070141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Library Report</w:t>
      </w:r>
    </w:p>
    <w:p w:rsidR="00870B01" w:rsidRPr="00870B01" w:rsidRDefault="00870B01" w:rsidP="00870B0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53273E" w:rsidRPr="0053273E" w:rsidRDefault="00870B01" w:rsidP="00870B0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Park Report </w:t>
      </w:r>
    </w:p>
    <w:p w:rsidR="0053273E" w:rsidRPr="0053273E" w:rsidRDefault="0053273E" w:rsidP="0053273E">
      <w:pPr>
        <w:pStyle w:val="ListParagraph"/>
        <w:rPr>
          <w:rFonts w:ascii="Tahoma" w:hAnsi="Tahoma" w:cs="Tahoma"/>
          <w:sz w:val="20"/>
          <w:szCs w:val="20"/>
        </w:rPr>
      </w:pPr>
    </w:p>
    <w:p w:rsidR="00874C4E" w:rsidRPr="008A4193" w:rsidRDefault="0053273E" w:rsidP="008275E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Street Maintenance</w:t>
      </w:r>
      <w:r w:rsidR="00870B01">
        <w:rPr>
          <w:rFonts w:ascii="Tahoma" w:hAnsi="Tahoma" w:cs="Tahoma"/>
          <w:sz w:val="20"/>
          <w:szCs w:val="20"/>
        </w:rPr>
        <w:t xml:space="preserve"> </w:t>
      </w:r>
      <w:r w:rsidR="00870B01" w:rsidRPr="009B0AB2">
        <w:rPr>
          <w:rFonts w:ascii="Tahoma" w:hAnsi="Tahoma" w:cs="Tahoma"/>
          <w:sz w:val="20"/>
          <w:szCs w:val="20"/>
        </w:rPr>
        <w:t xml:space="preserve">                                                </w:t>
      </w:r>
      <w:r w:rsidR="00870B01" w:rsidRPr="009B0AB2">
        <w:rPr>
          <w:rFonts w:ascii="Tahoma" w:hAnsi="Tahoma" w:cs="Tahoma"/>
          <w:sz w:val="20"/>
          <w:szCs w:val="20"/>
        </w:rPr>
        <w:tab/>
      </w:r>
      <w:r w:rsidR="00870B01" w:rsidRPr="009B0AB2">
        <w:rPr>
          <w:rFonts w:ascii="Tahoma" w:hAnsi="Tahoma" w:cs="Tahoma"/>
          <w:sz w:val="20"/>
          <w:szCs w:val="20"/>
        </w:rPr>
        <w:tab/>
      </w:r>
      <w:r w:rsidR="00870B01" w:rsidRPr="009B0AB2">
        <w:rPr>
          <w:rFonts w:ascii="Tahoma" w:hAnsi="Tahoma" w:cs="Tahoma"/>
          <w:sz w:val="20"/>
          <w:szCs w:val="20"/>
        </w:rPr>
        <w:tab/>
      </w:r>
      <w:r w:rsidR="00870B01" w:rsidRPr="009B0AB2">
        <w:rPr>
          <w:rFonts w:ascii="Tahoma" w:hAnsi="Tahoma" w:cs="Tahoma"/>
          <w:sz w:val="20"/>
          <w:szCs w:val="20"/>
        </w:rPr>
        <w:tab/>
      </w:r>
      <w:r w:rsidR="00870B01" w:rsidRPr="009B0AB2">
        <w:rPr>
          <w:rFonts w:ascii="Tahoma" w:hAnsi="Tahoma" w:cs="Tahoma"/>
          <w:sz w:val="20"/>
          <w:szCs w:val="20"/>
        </w:rPr>
        <w:tab/>
      </w:r>
      <w:r w:rsidR="009B0AB2">
        <w:rPr>
          <w:rFonts w:ascii="Tahoma" w:hAnsi="Tahoma" w:cs="Tahoma"/>
          <w:sz w:val="20"/>
          <w:szCs w:val="20"/>
        </w:rPr>
        <w:t xml:space="preserve">                </w:t>
      </w:r>
      <w:r w:rsidR="00CF002B">
        <w:rPr>
          <w:rFonts w:ascii="Tahoma" w:hAnsi="Tahoma" w:cs="Tahoma"/>
          <w:sz w:val="20"/>
          <w:szCs w:val="20"/>
        </w:rPr>
        <w:t xml:space="preserve">    </w:t>
      </w:r>
      <w:r w:rsidR="009B0AB2">
        <w:rPr>
          <w:rFonts w:ascii="Tahoma" w:hAnsi="Tahoma" w:cs="Tahoma"/>
          <w:b/>
          <w:sz w:val="20"/>
          <w:szCs w:val="20"/>
        </w:rPr>
        <w:t xml:space="preserve">a. </w:t>
      </w:r>
      <w:r w:rsidR="008A4193">
        <w:rPr>
          <w:rFonts w:ascii="Tahoma" w:hAnsi="Tahoma" w:cs="Tahoma"/>
          <w:sz w:val="20"/>
          <w:szCs w:val="20"/>
        </w:rPr>
        <w:t>Discussion of 5</w:t>
      </w:r>
      <w:r w:rsidR="008A4193" w:rsidRPr="008A4193">
        <w:rPr>
          <w:rFonts w:ascii="Tahoma" w:hAnsi="Tahoma" w:cs="Tahoma"/>
          <w:sz w:val="20"/>
          <w:szCs w:val="20"/>
          <w:vertAlign w:val="superscript"/>
        </w:rPr>
        <w:t>th</w:t>
      </w:r>
      <w:r w:rsidR="008A4193">
        <w:rPr>
          <w:rFonts w:ascii="Tahoma" w:hAnsi="Tahoma" w:cs="Tahoma"/>
          <w:sz w:val="20"/>
          <w:szCs w:val="20"/>
        </w:rPr>
        <w:t xml:space="preserve"> Street </w:t>
      </w:r>
      <w:r w:rsidR="00492AAD">
        <w:rPr>
          <w:rFonts w:ascii="Tahoma" w:hAnsi="Tahoma" w:cs="Tahoma"/>
          <w:sz w:val="20"/>
          <w:szCs w:val="20"/>
        </w:rPr>
        <w:t xml:space="preserve">Project </w:t>
      </w:r>
      <w:r w:rsidR="008A4193">
        <w:rPr>
          <w:rFonts w:ascii="Tahoma" w:hAnsi="Tahoma" w:cs="Tahoma"/>
          <w:sz w:val="20"/>
          <w:szCs w:val="20"/>
        </w:rPr>
        <w:t xml:space="preserve">and </w:t>
      </w:r>
      <w:r w:rsidR="009B0AB2">
        <w:rPr>
          <w:rFonts w:ascii="Tahoma" w:hAnsi="Tahoma" w:cs="Tahoma"/>
          <w:sz w:val="20"/>
          <w:szCs w:val="20"/>
        </w:rPr>
        <w:t>TSP Contract</w:t>
      </w:r>
      <w:r w:rsidR="008A4193">
        <w:rPr>
          <w:rFonts w:ascii="Tahoma" w:hAnsi="Tahoma" w:cs="Tahoma"/>
          <w:sz w:val="20"/>
          <w:szCs w:val="20"/>
        </w:rPr>
        <w:t xml:space="preserve"> design </w:t>
      </w:r>
      <w:proofErr w:type="gramStart"/>
      <w:r w:rsidR="008A4193">
        <w:rPr>
          <w:rFonts w:ascii="Tahoma" w:hAnsi="Tahoma" w:cs="Tahoma"/>
          <w:sz w:val="20"/>
          <w:szCs w:val="20"/>
        </w:rPr>
        <w:t>contract  -</w:t>
      </w:r>
      <w:proofErr w:type="gramEnd"/>
      <w:r w:rsidR="008A4193">
        <w:rPr>
          <w:rFonts w:ascii="Tahoma" w:hAnsi="Tahoma" w:cs="Tahoma"/>
          <w:sz w:val="20"/>
          <w:szCs w:val="20"/>
        </w:rPr>
        <w:t xml:space="preserve">update </w:t>
      </w:r>
      <w:r w:rsidR="00492AAD">
        <w:rPr>
          <w:rFonts w:ascii="Tahoma" w:hAnsi="Tahoma" w:cs="Tahoma"/>
          <w:sz w:val="20"/>
          <w:szCs w:val="20"/>
        </w:rPr>
        <w:t xml:space="preserve">on </w:t>
      </w:r>
      <w:r w:rsidR="008A4193">
        <w:rPr>
          <w:rFonts w:ascii="Tahoma" w:hAnsi="Tahoma" w:cs="Tahoma"/>
          <w:sz w:val="20"/>
          <w:szCs w:val="20"/>
        </w:rPr>
        <w:t xml:space="preserve">status of          </w:t>
      </w:r>
      <w:r w:rsidR="008A4193" w:rsidRPr="008A4193">
        <w:rPr>
          <w:rFonts w:ascii="Tahoma" w:hAnsi="Tahoma" w:cs="Tahoma"/>
          <w:sz w:val="20"/>
          <w:szCs w:val="20"/>
        </w:rPr>
        <w:t>Memorandum of Understanding between County, City and School District on 5</w:t>
      </w:r>
      <w:r w:rsidR="008A4193" w:rsidRPr="008A4193">
        <w:rPr>
          <w:rFonts w:ascii="Tahoma" w:hAnsi="Tahoma" w:cs="Tahoma"/>
          <w:sz w:val="20"/>
          <w:szCs w:val="20"/>
          <w:vertAlign w:val="superscript"/>
        </w:rPr>
        <w:t>th</w:t>
      </w:r>
      <w:r w:rsidR="008A4193" w:rsidRPr="008A4193">
        <w:rPr>
          <w:rFonts w:ascii="Tahoma" w:hAnsi="Tahoma" w:cs="Tahoma"/>
          <w:sz w:val="20"/>
          <w:szCs w:val="20"/>
        </w:rPr>
        <w:t xml:space="preserve"> Street project.</w:t>
      </w:r>
      <w:r w:rsidR="00870B01" w:rsidRPr="008A4193">
        <w:rPr>
          <w:rFonts w:ascii="Tahoma" w:hAnsi="Tahoma" w:cs="Tahoma"/>
          <w:sz w:val="20"/>
          <w:szCs w:val="20"/>
        </w:rPr>
        <w:tab/>
      </w:r>
    </w:p>
    <w:p w:rsidR="004C5D31" w:rsidRPr="004C5D31" w:rsidRDefault="004C5D31" w:rsidP="004C5D3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CF002B" w:rsidRPr="00CF002B" w:rsidRDefault="004C5D31" w:rsidP="00CF002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Planning &amp; Zonin</w:t>
      </w:r>
      <w:r w:rsidR="00CF002B">
        <w:rPr>
          <w:rFonts w:ascii="Tahoma" w:hAnsi="Tahoma" w:cs="Tahoma"/>
          <w:sz w:val="20"/>
          <w:szCs w:val="20"/>
        </w:rPr>
        <w:t>g</w:t>
      </w:r>
    </w:p>
    <w:p w:rsidR="004C5D31" w:rsidRPr="00D13F6D" w:rsidRDefault="004C5D31" w:rsidP="004C5D3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Request </w:t>
      </w:r>
      <w:r w:rsidR="008A4193">
        <w:rPr>
          <w:rFonts w:ascii="Tahoma" w:hAnsi="Tahoma" w:cs="Tahoma"/>
          <w:sz w:val="20"/>
          <w:szCs w:val="20"/>
        </w:rPr>
        <w:t xml:space="preserve">by Planning &amp; Zoning for </w:t>
      </w:r>
      <w:r>
        <w:rPr>
          <w:rFonts w:ascii="Tahoma" w:hAnsi="Tahoma" w:cs="Tahoma"/>
          <w:sz w:val="20"/>
          <w:szCs w:val="20"/>
        </w:rPr>
        <w:t>adoption of Joint Jurisdiction Map</w:t>
      </w:r>
      <w:r w:rsidR="00D13F6D">
        <w:rPr>
          <w:rFonts w:ascii="Tahoma" w:hAnsi="Tahoma" w:cs="Tahoma"/>
          <w:sz w:val="20"/>
          <w:szCs w:val="20"/>
        </w:rPr>
        <w:t xml:space="preserve"> approved</w:t>
      </w:r>
    </w:p>
    <w:p w:rsidR="009D0BEC" w:rsidRDefault="009D0BEC" w:rsidP="00D13F6D">
      <w:pPr>
        <w:pStyle w:val="ListParagraph"/>
        <w:ind w:left="144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by</w:t>
      </w:r>
      <w:proofErr w:type="gramEnd"/>
      <w:r>
        <w:rPr>
          <w:rFonts w:ascii="Tahoma" w:hAnsi="Tahoma" w:cs="Tahoma"/>
          <w:sz w:val="20"/>
          <w:szCs w:val="20"/>
        </w:rPr>
        <w:t xml:space="preserve"> Planning &amp; Zoning for use in proposing Joint Jurisdiction agreement with </w:t>
      </w:r>
    </w:p>
    <w:p w:rsidR="00D13F6D" w:rsidRDefault="009D0BEC" w:rsidP="00D13F6D">
      <w:pPr>
        <w:pStyle w:val="ListParagraph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Meade County</w:t>
      </w:r>
    </w:p>
    <w:p w:rsidR="008275EB" w:rsidRPr="004C5D31" w:rsidRDefault="008275EB" w:rsidP="008275E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Swear in Deb </w:t>
      </w:r>
      <w:proofErr w:type="spellStart"/>
      <w:r>
        <w:rPr>
          <w:rFonts w:ascii="Tahoma" w:hAnsi="Tahoma" w:cs="Tahoma"/>
          <w:sz w:val="20"/>
          <w:szCs w:val="20"/>
        </w:rPr>
        <w:t>Kerstiens</w:t>
      </w:r>
      <w:proofErr w:type="spellEnd"/>
      <w:r>
        <w:rPr>
          <w:rFonts w:ascii="Tahoma" w:hAnsi="Tahoma" w:cs="Tahoma"/>
          <w:sz w:val="20"/>
          <w:szCs w:val="20"/>
        </w:rPr>
        <w:t xml:space="preserve"> Planning &amp; Zoning Board</w:t>
      </w:r>
    </w:p>
    <w:p w:rsidR="00874C4E" w:rsidRPr="00874C4E" w:rsidRDefault="00874C4E" w:rsidP="00874C4E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53273E" w:rsidRPr="004C5D31" w:rsidRDefault="00874C4E" w:rsidP="004C5D3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Water Plan</w:t>
      </w:r>
    </w:p>
    <w:p w:rsidR="002609B1" w:rsidRPr="00F8713D" w:rsidRDefault="0053273E" w:rsidP="004C5D3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Easements</w:t>
      </w:r>
    </w:p>
    <w:p w:rsidR="00F8713D" w:rsidRPr="009D0BEC" w:rsidRDefault="008275EB" w:rsidP="004C5D3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Acceptance and Award</w:t>
      </w:r>
      <w:r w:rsidR="009D0BEC">
        <w:rPr>
          <w:rFonts w:ascii="Tahoma" w:hAnsi="Tahoma" w:cs="Tahoma"/>
          <w:sz w:val="20"/>
          <w:szCs w:val="20"/>
        </w:rPr>
        <w:t xml:space="preserve"> </w:t>
      </w:r>
      <w:r w:rsidR="00F8713D">
        <w:rPr>
          <w:rFonts w:ascii="Tahoma" w:hAnsi="Tahoma" w:cs="Tahoma"/>
          <w:sz w:val="20"/>
          <w:szCs w:val="20"/>
        </w:rPr>
        <w:t>Bid</w:t>
      </w:r>
      <w:r w:rsidR="009D0BEC">
        <w:rPr>
          <w:rFonts w:ascii="Tahoma" w:hAnsi="Tahoma" w:cs="Tahoma"/>
          <w:sz w:val="20"/>
          <w:szCs w:val="20"/>
        </w:rPr>
        <w:t xml:space="preserve"> on City of Piedmont Phase 1 Water Supply and </w:t>
      </w:r>
    </w:p>
    <w:p w:rsidR="009B0AB2" w:rsidRDefault="009D0BEC" w:rsidP="008275EB">
      <w:pPr>
        <w:pStyle w:val="ListParagraph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Distribution System</w:t>
      </w:r>
    </w:p>
    <w:p w:rsidR="008D44FE" w:rsidRPr="008D44FE" w:rsidRDefault="008D44FE" w:rsidP="008D44F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Dept. of Environment and Natural Resources – publication of Finding No Significant Impact (FNSI) and process for Water Supply and Distribution System Phase II</w:t>
      </w:r>
    </w:p>
    <w:p w:rsidR="008275EB" w:rsidRPr="008275EB" w:rsidRDefault="008275EB" w:rsidP="008275EB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53273E" w:rsidRPr="0053273E" w:rsidRDefault="0053273E" w:rsidP="0053273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Annexation</w:t>
      </w:r>
    </w:p>
    <w:p w:rsidR="008D44FE" w:rsidRDefault="008D44FE" w:rsidP="009B0AB2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D44FE" w:rsidRDefault="008D44FE" w:rsidP="009B0AB2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D44FE" w:rsidRDefault="008D44FE" w:rsidP="009B0AB2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D44FE" w:rsidRDefault="008D44FE" w:rsidP="009B0AB2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473D85" w:rsidRPr="009B0AB2" w:rsidRDefault="003B4400" w:rsidP="009B0AB2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 w:rsidRPr="00870B01">
        <w:rPr>
          <w:rFonts w:ascii="Tahoma" w:hAnsi="Tahoma" w:cs="Tahoma"/>
          <w:sz w:val="20"/>
          <w:szCs w:val="20"/>
        </w:rPr>
        <w:tab/>
      </w:r>
      <w:r w:rsidRPr="00870B01">
        <w:rPr>
          <w:rFonts w:ascii="Tahoma" w:hAnsi="Tahoma" w:cs="Tahoma"/>
          <w:sz w:val="20"/>
          <w:szCs w:val="20"/>
        </w:rPr>
        <w:tab/>
      </w:r>
      <w:r w:rsidRPr="00870B01">
        <w:rPr>
          <w:rFonts w:ascii="Tahoma" w:hAnsi="Tahoma" w:cs="Tahoma"/>
          <w:sz w:val="20"/>
          <w:szCs w:val="20"/>
        </w:rPr>
        <w:tab/>
      </w:r>
      <w:r w:rsidRPr="00870B01">
        <w:rPr>
          <w:rFonts w:ascii="Tahoma" w:hAnsi="Tahoma" w:cs="Tahoma"/>
          <w:sz w:val="20"/>
          <w:szCs w:val="20"/>
        </w:rPr>
        <w:tab/>
      </w:r>
      <w:r w:rsidRPr="00870B01">
        <w:rPr>
          <w:rFonts w:ascii="Tahoma" w:hAnsi="Tahoma" w:cs="Tahoma"/>
          <w:sz w:val="20"/>
          <w:szCs w:val="20"/>
        </w:rPr>
        <w:tab/>
      </w:r>
    </w:p>
    <w:p w:rsidR="009B0AB2" w:rsidRPr="009D0BEC" w:rsidRDefault="003B4400" w:rsidP="00F8713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Old Busine</w:t>
      </w:r>
      <w:r w:rsidR="00F8713D">
        <w:rPr>
          <w:rFonts w:ascii="Tahoma" w:hAnsi="Tahoma" w:cs="Tahoma"/>
          <w:sz w:val="20"/>
          <w:szCs w:val="20"/>
        </w:rPr>
        <w:t>ss</w:t>
      </w:r>
    </w:p>
    <w:p w:rsidR="009D0BEC" w:rsidRDefault="008275EB" w:rsidP="008275E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Contractor estimate for items to be fixed according to Accessibility Evaluation</w:t>
      </w:r>
    </w:p>
    <w:p w:rsidR="008D44FE" w:rsidRDefault="008D44FE" w:rsidP="008D44FE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-Cement </w:t>
      </w:r>
      <w:r w:rsidR="00EC2F2E">
        <w:rPr>
          <w:rFonts w:ascii="Tahoma" w:hAnsi="Tahoma" w:cs="Tahoma"/>
          <w:sz w:val="20"/>
          <w:szCs w:val="20"/>
        </w:rPr>
        <w:t xml:space="preserve">sidewalk </w:t>
      </w:r>
      <w:r>
        <w:rPr>
          <w:rFonts w:ascii="Tahoma" w:hAnsi="Tahoma" w:cs="Tahoma"/>
          <w:sz w:val="20"/>
          <w:szCs w:val="20"/>
        </w:rPr>
        <w:t>work</w:t>
      </w:r>
    </w:p>
    <w:p w:rsidR="008D44FE" w:rsidRDefault="008D44FE" w:rsidP="008D44FE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-Handicap sign and spot</w:t>
      </w:r>
    </w:p>
    <w:p w:rsidR="008D44FE" w:rsidRDefault="008D44FE" w:rsidP="008D44FE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-Widen Doorway</w:t>
      </w:r>
    </w:p>
    <w:p w:rsidR="008D44FE" w:rsidRPr="008D44FE" w:rsidRDefault="008D44FE" w:rsidP="008D44FE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8275EB" w:rsidRDefault="008D44FE" w:rsidP="008D44F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 Business</w:t>
      </w:r>
    </w:p>
    <w:p w:rsidR="00EC2F2E" w:rsidRPr="00EC2F2E" w:rsidRDefault="008D44FE" w:rsidP="008D44F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Petitions ready</w:t>
      </w:r>
    </w:p>
    <w:p w:rsidR="008D44FE" w:rsidRPr="008D44FE" w:rsidRDefault="00EC2F2E" w:rsidP="008D44F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District 10 Meeting </w:t>
      </w:r>
      <w:r w:rsidR="008D44FE">
        <w:rPr>
          <w:rFonts w:ascii="Tahoma" w:hAnsi="Tahoma" w:cs="Tahoma"/>
          <w:sz w:val="20"/>
          <w:szCs w:val="20"/>
        </w:rPr>
        <w:t xml:space="preserve"> </w:t>
      </w:r>
    </w:p>
    <w:p w:rsidR="00C62797" w:rsidRPr="008D44FE" w:rsidRDefault="00CF002B" w:rsidP="008D44FE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8D44FE">
        <w:rPr>
          <w:rFonts w:ascii="Tahoma" w:hAnsi="Tahoma" w:cs="Tahoma"/>
          <w:b/>
          <w:sz w:val="20"/>
          <w:szCs w:val="20"/>
        </w:rPr>
        <w:t xml:space="preserve">     </w:t>
      </w:r>
    </w:p>
    <w:p w:rsidR="00874C4E" w:rsidRPr="00874C4E" w:rsidRDefault="00874C4E" w:rsidP="00874C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Public Comment</w:t>
      </w:r>
    </w:p>
    <w:p w:rsidR="00491A79" w:rsidRPr="00491A79" w:rsidRDefault="00491A79" w:rsidP="00491A79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F8713D" w:rsidRPr="00F8713D" w:rsidRDefault="003B4400" w:rsidP="00F8713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91A79">
        <w:rPr>
          <w:rFonts w:ascii="Tahoma" w:hAnsi="Tahoma" w:cs="Tahoma"/>
          <w:sz w:val="20"/>
          <w:szCs w:val="20"/>
        </w:rPr>
        <w:t>Executive Session  - for discussions of contracts and other purposes permitted by SDCL 1-25-2</w:t>
      </w:r>
    </w:p>
    <w:p w:rsidR="00F8713D" w:rsidRPr="00F8713D" w:rsidRDefault="00F8713D" w:rsidP="00F8713D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F8713D" w:rsidRPr="00F8713D" w:rsidRDefault="00F8713D" w:rsidP="00F8713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Adjourn</w:t>
      </w:r>
    </w:p>
    <w:p w:rsidR="004C5D31" w:rsidRPr="004C5D31" w:rsidRDefault="004C5D31" w:rsidP="004C5D3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C5D31" w:rsidRPr="004C5D31" w:rsidRDefault="004C5D31" w:rsidP="004C5D31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ind w:left="72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rPr>
          <w:rFonts w:ascii="Tahoma" w:hAnsi="Tahoma" w:cs="Tahoma"/>
          <w:b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ind w:left="36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C92E9C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0D2AA8" w:rsidP="003B4400">
      <w:pPr>
        <w:pStyle w:val="ListParagraph"/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</w:t>
      </w:r>
      <w:r w:rsidR="003B4400"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C92E9C" w:rsidRPr="00C92E9C" w:rsidRDefault="00C92E9C" w:rsidP="00C92E9C">
      <w:pPr>
        <w:rPr>
          <w:rFonts w:ascii="Tahoma" w:hAnsi="Tahoma" w:cs="Tahoma"/>
          <w:b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643968"/>
    <w:multiLevelType w:val="hybridMultilevel"/>
    <w:tmpl w:val="02B65656"/>
    <w:lvl w:ilvl="0" w:tplc="4D0E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B9CFAD8">
      <w:start w:val="1"/>
      <w:numFmt w:val="lowerLetter"/>
      <w:lvlText w:val="%2."/>
      <w:lvlJc w:val="left"/>
      <w:pPr>
        <w:ind w:left="117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6B0E"/>
    <w:rsid w:val="0001735D"/>
    <w:rsid w:val="000200E0"/>
    <w:rsid w:val="000666A2"/>
    <w:rsid w:val="00076DB1"/>
    <w:rsid w:val="00076F8B"/>
    <w:rsid w:val="000931AC"/>
    <w:rsid w:val="000A2347"/>
    <w:rsid w:val="000D2AA8"/>
    <w:rsid w:val="000D54FD"/>
    <w:rsid w:val="000D69AA"/>
    <w:rsid w:val="00117E61"/>
    <w:rsid w:val="001228EB"/>
    <w:rsid w:val="001249D9"/>
    <w:rsid w:val="00130C47"/>
    <w:rsid w:val="0014047B"/>
    <w:rsid w:val="001409D1"/>
    <w:rsid w:val="00153D64"/>
    <w:rsid w:val="0017237B"/>
    <w:rsid w:val="0018526B"/>
    <w:rsid w:val="001A655B"/>
    <w:rsid w:val="001D0DE5"/>
    <w:rsid w:val="001E7098"/>
    <w:rsid w:val="00201E06"/>
    <w:rsid w:val="00210F0B"/>
    <w:rsid w:val="00212BD1"/>
    <w:rsid w:val="00212F51"/>
    <w:rsid w:val="00221B06"/>
    <w:rsid w:val="00247169"/>
    <w:rsid w:val="002609B1"/>
    <w:rsid w:val="00272E19"/>
    <w:rsid w:val="00274005"/>
    <w:rsid w:val="00293BD9"/>
    <w:rsid w:val="002A4981"/>
    <w:rsid w:val="002A73DA"/>
    <w:rsid w:val="002B0495"/>
    <w:rsid w:val="002B76DB"/>
    <w:rsid w:val="002C0787"/>
    <w:rsid w:val="002C0E76"/>
    <w:rsid w:val="002E75CD"/>
    <w:rsid w:val="00362360"/>
    <w:rsid w:val="00362A3C"/>
    <w:rsid w:val="003675B1"/>
    <w:rsid w:val="00367B43"/>
    <w:rsid w:val="00393AF5"/>
    <w:rsid w:val="003B4400"/>
    <w:rsid w:val="003C5419"/>
    <w:rsid w:val="003E36DA"/>
    <w:rsid w:val="00401854"/>
    <w:rsid w:val="00413DB1"/>
    <w:rsid w:val="00425255"/>
    <w:rsid w:val="00471B48"/>
    <w:rsid w:val="00473D85"/>
    <w:rsid w:val="00491A79"/>
    <w:rsid w:val="00492AAD"/>
    <w:rsid w:val="00492AFF"/>
    <w:rsid w:val="00496A44"/>
    <w:rsid w:val="004A420E"/>
    <w:rsid w:val="004B4837"/>
    <w:rsid w:val="004C5D31"/>
    <w:rsid w:val="004C70FA"/>
    <w:rsid w:val="004E2422"/>
    <w:rsid w:val="004E358E"/>
    <w:rsid w:val="004F4DFE"/>
    <w:rsid w:val="00511D35"/>
    <w:rsid w:val="0053273E"/>
    <w:rsid w:val="00547701"/>
    <w:rsid w:val="00582FE5"/>
    <w:rsid w:val="00583125"/>
    <w:rsid w:val="005A1122"/>
    <w:rsid w:val="005A4C63"/>
    <w:rsid w:val="005D0694"/>
    <w:rsid w:val="005F2D24"/>
    <w:rsid w:val="005F3F23"/>
    <w:rsid w:val="00604DF0"/>
    <w:rsid w:val="00641572"/>
    <w:rsid w:val="00645155"/>
    <w:rsid w:val="00657C7B"/>
    <w:rsid w:val="00676D16"/>
    <w:rsid w:val="006A35B8"/>
    <w:rsid w:val="006D04E6"/>
    <w:rsid w:val="0070141D"/>
    <w:rsid w:val="00733097"/>
    <w:rsid w:val="0073343C"/>
    <w:rsid w:val="00733505"/>
    <w:rsid w:val="00734ADB"/>
    <w:rsid w:val="00737F2A"/>
    <w:rsid w:val="007503E4"/>
    <w:rsid w:val="00754D81"/>
    <w:rsid w:val="00761462"/>
    <w:rsid w:val="007660DE"/>
    <w:rsid w:val="00776EE2"/>
    <w:rsid w:val="00792D01"/>
    <w:rsid w:val="007D6462"/>
    <w:rsid w:val="007E3C21"/>
    <w:rsid w:val="007F408D"/>
    <w:rsid w:val="007F438E"/>
    <w:rsid w:val="007F47F1"/>
    <w:rsid w:val="00801FF5"/>
    <w:rsid w:val="00816ACB"/>
    <w:rsid w:val="008275EB"/>
    <w:rsid w:val="00853BC7"/>
    <w:rsid w:val="00857C6D"/>
    <w:rsid w:val="00870B01"/>
    <w:rsid w:val="00874C4E"/>
    <w:rsid w:val="008A3FA7"/>
    <w:rsid w:val="008A4193"/>
    <w:rsid w:val="008C679E"/>
    <w:rsid w:val="008D44FE"/>
    <w:rsid w:val="00901C49"/>
    <w:rsid w:val="009376A3"/>
    <w:rsid w:val="00943214"/>
    <w:rsid w:val="00956DA2"/>
    <w:rsid w:val="00981D73"/>
    <w:rsid w:val="00990E67"/>
    <w:rsid w:val="009922CE"/>
    <w:rsid w:val="00993E2B"/>
    <w:rsid w:val="009B0AB2"/>
    <w:rsid w:val="009C4782"/>
    <w:rsid w:val="009D0BEC"/>
    <w:rsid w:val="009E74A6"/>
    <w:rsid w:val="00A34344"/>
    <w:rsid w:val="00A5214D"/>
    <w:rsid w:val="00A7516F"/>
    <w:rsid w:val="00A76B9F"/>
    <w:rsid w:val="00A816BD"/>
    <w:rsid w:val="00A86B5E"/>
    <w:rsid w:val="00A937EC"/>
    <w:rsid w:val="00AA07EB"/>
    <w:rsid w:val="00AC0AB6"/>
    <w:rsid w:val="00AF4913"/>
    <w:rsid w:val="00B204AF"/>
    <w:rsid w:val="00B605C8"/>
    <w:rsid w:val="00B63754"/>
    <w:rsid w:val="00B70414"/>
    <w:rsid w:val="00B7118E"/>
    <w:rsid w:val="00B83CBF"/>
    <w:rsid w:val="00BA5AF8"/>
    <w:rsid w:val="00BC02EF"/>
    <w:rsid w:val="00BC20D9"/>
    <w:rsid w:val="00BC320F"/>
    <w:rsid w:val="00BC5131"/>
    <w:rsid w:val="00BE075D"/>
    <w:rsid w:val="00C2275E"/>
    <w:rsid w:val="00C31F62"/>
    <w:rsid w:val="00C40FBE"/>
    <w:rsid w:val="00C470F9"/>
    <w:rsid w:val="00C62797"/>
    <w:rsid w:val="00C76279"/>
    <w:rsid w:val="00C83A23"/>
    <w:rsid w:val="00C92E9C"/>
    <w:rsid w:val="00CA2211"/>
    <w:rsid w:val="00CF002B"/>
    <w:rsid w:val="00CF002F"/>
    <w:rsid w:val="00CF244E"/>
    <w:rsid w:val="00D00B1D"/>
    <w:rsid w:val="00D13F6D"/>
    <w:rsid w:val="00D24CC6"/>
    <w:rsid w:val="00D42DAA"/>
    <w:rsid w:val="00D6483B"/>
    <w:rsid w:val="00D9321A"/>
    <w:rsid w:val="00DA1096"/>
    <w:rsid w:val="00DA26BF"/>
    <w:rsid w:val="00DC2421"/>
    <w:rsid w:val="00DC2ECA"/>
    <w:rsid w:val="00DE7A50"/>
    <w:rsid w:val="00E00A31"/>
    <w:rsid w:val="00E45503"/>
    <w:rsid w:val="00E54D46"/>
    <w:rsid w:val="00E67424"/>
    <w:rsid w:val="00E85D0F"/>
    <w:rsid w:val="00E91600"/>
    <w:rsid w:val="00EA6B4C"/>
    <w:rsid w:val="00EB71EA"/>
    <w:rsid w:val="00EC1853"/>
    <w:rsid w:val="00EC2F2E"/>
    <w:rsid w:val="00ED5393"/>
    <w:rsid w:val="00ED6248"/>
    <w:rsid w:val="00EE178B"/>
    <w:rsid w:val="00EE3594"/>
    <w:rsid w:val="00EE3D3D"/>
    <w:rsid w:val="00F30251"/>
    <w:rsid w:val="00F34B02"/>
    <w:rsid w:val="00F638E5"/>
    <w:rsid w:val="00F8713D"/>
    <w:rsid w:val="00FC6B21"/>
    <w:rsid w:val="00FD1D37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2011-02-11T15:34:00Z</cp:lastPrinted>
  <dcterms:created xsi:type="dcterms:W3CDTF">2011-02-24T17:26:00Z</dcterms:created>
  <dcterms:modified xsi:type="dcterms:W3CDTF">2011-02-24T17:26:00Z</dcterms:modified>
</cp:coreProperties>
</file>