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D732E9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January 28,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4D4C21">
        <w:rPr>
          <w:rFonts w:asciiTheme="majorHAnsi" w:hAnsiTheme="majorHAnsi" w:cs="Tahoma"/>
          <w:sz w:val="24"/>
          <w:szCs w:val="24"/>
        </w:rPr>
        <w:t xml:space="preserve">Special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82EA2" w:rsidRDefault="004D4C2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Special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at</w:t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</w:r>
      <w:r w:rsidR="006024F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>
        <w:rPr>
          <w:rFonts w:asciiTheme="majorHAnsi" w:hAnsiTheme="majorHAnsi" w:cs="Tahoma"/>
          <w:sz w:val="24"/>
          <w:szCs w:val="24"/>
        </w:rPr>
        <w:t>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6024FF">
        <w:rPr>
          <w:rFonts w:asciiTheme="majorHAnsi" w:hAnsiTheme="majorHAnsi" w:cs="Tahoma"/>
          <w:sz w:val="24"/>
          <w:szCs w:val="24"/>
        </w:rPr>
        <w:t>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D732E9">
        <w:rPr>
          <w:rFonts w:asciiTheme="majorHAnsi" w:hAnsiTheme="majorHAnsi" w:cs="Tahoma"/>
          <w:sz w:val="24"/>
          <w:szCs w:val="24"/>
        </w:rPr>
        <w:t>January 28, 2014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4D4C21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D732E9">
        <w:rPr>
          <w:rFonts w:asciiTheme="majorHAnsi" w:hAnsiTheme="majorHAnsi" w:cs="Tahoma"/>
          <w:sz w:val="24"/>
          <w:szCs w:val="24"/>
        </w:rPr>
        <w:t>Phil Anderson, Jeff Kottwitz, Jack Parks and Dave Murphy</w:t>
      </w:r>
    </w:p>
    <w:p w:rsidR="006024FF" w:rsidRPr="009D50B8" w:rsidRDefault="006024F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</w:t>
      </w:r>
    </w:p>
    <w:p w:rsidR="00D732E9" w:rsidRPr="00D732E9" w:rsidRDefault="00D732E9" w:rsidP="00DF2446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This meeting is being held to discuss and deny/approve a new Retail on-off sale Malt Beverage license for 15767 Sturgis Road.  After a bit of discussion,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approve the license.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F2446" w:rsidRPr="00DF2446" w:rsidRDefault="009D50B8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D732E9">
        <w:rPr>
          <w:rFonts w:asciiTheme="majorHAnsi" w:hAnsiTheme="majorHAnsi" w:cs="Tahoma"/>
          <w:sz w:val="24"/>
          <w:szCs w:val="24"/>
        </w:rPr>
        <w:t>siness; Parks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732E9">
        <w:rPr>
          <w:rFonts w:asciiTheme="majorHAnsi" w:hAnsiTheme="majorHAnsi" w:cs="Tahoma"/>
          <w:sz w:val="24"/>
          <w:szCs w:val="24"/>
        </w:rPr>
        <w:t>by Murphy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D732E9">
        <w:rPr>
          <w:rFonts w:asciiTheme="majorHAnsi" w:hAnsiTheme="majorHAnsi" w:cs="Tahoma"/>
          <w:sz w:val="24"/>
          <w:szCs w:val="24"/>
        </w:rPr>
        <w:t>7:40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B2" w:rsidRDefault="008571B2" w:rsidP="00B56B74">
      <w:pPr>
        <w:spacing w:after="0" w:line="240" w:lineRule="auto"/>
      </w:pPr>
      <w:r>
        <w:separator/>
      </w:r>
    </w:p>
  </w:endnote>
  <w:endnote w:type="continuationSeparator" w:id="0">
    <w:p w:rsidR="008571B2" w:rsidRDefault="008571B2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B2" w:rsidRDefault="008571B2" w:rsidP="00B56B74">
      <w:pPr>
        <w:spacing w:after="0" w:line="240" w:lineRule="auto"/>
      </w:pPr>
      <w:r>
        <w:separator/>
      </w:r>
    </w:p>
  </w:footnote>
  <w:footnote w:type="continuationSeparator" w:id="0">
    <w:p w:rsidR="008571B2" w:rsidRDefault="008571B2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50145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AE33-96AD-4336-9201-FF8EC511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2013-12-12T18:13:00Z</cp:lastPrinted>
  <dcterms:created xsi:type="dcterms:W3CDTF">2014-01-30T18:17:00Z</dcterms:created>
  <dcterms:modified xsi:type="dcterms:W3CDTF">2014-01-30T18:17:00Z</dcterms:modified>
</cp:coreProperties>
</file>