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A10E1A">
        <w:rPr>
          <w:rFonts w:ascii="Tahoma" w:hAnsi="Tahoma" w:cs="Tahoma"/>
          <w:sz w:val="20"/>
          <w:szCs w:val="20"/>
        </w:rPr>
        <w:t>September 13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A10E1A">
        <w:rPr>
          <w:rFonts w:ascii="Tahoma" w:hAnsi="Tahoma" w:cs="Tahoma"/>
          <w:sz w:val="28"/>
          <w:szCs w:val="28"/>
        </w:rPr>
        <w:t xml:space="preserve">            on Tuesday</w:t>
      </w:r>
      <w:r>
        <w:rPr>
          <w:rFonts w:ascii="Tahoma" w:hAnsi="Tahoma" w:cs="Tahoma"/>
          <w:sz w:val="28"/>
          <w:szCs w:val="28"/>
        </w:rPr>
        <w:t>,</w:t>
      </w:r>
      <w:r w:rsidR="00A10E1A">
        <w:rPr>
          <w:rFonts w:ascii="Tahoma" w:hAnsi="Tahoma" w:cs="Tahoma"/>
          <w:sz w:val="28"/>
          <w:szCs w:val="28"/>
        </w:rPr>
        <w:t xml:space="preserve"> September 13,</w:t>
      </w:r>
      <w:r>
        <w:rPr>
          <w:rFonts w:ascii="Tahoma" w:hAnsi="Tahoma" w:cs="Tahoma"/>
          <w:sz w:val="28"/>
          <w:szCs w:val="28"/>
        </w:rPr>
        <w:t xml:space="preserve">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Pr="00552173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552173">
        <w:rPr>
          <w:rFonts w:ascii="Tahoma" w:hAnsi="Tahoma" w:cs="Tahoma"/>
          <w:sz w:val="20"/>
          <w:szCs w:val="20"/>
        </w:rPr>
        <w:t>l</w:t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241BCC" w:rsidRPr="00552173" w:rsidRDefault="00DA5213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 xml:space="preserve"> </w:t>
      </w:r>
      <w:r w:rsidR="00A10E1A">
        <w:rPr>
          <w:rFonts w:ascii="Tahoma" w:hAnsi="Tahoma" w:cs="Tahoma"/>
          <w:sz w:val="20"/>
          <w:szCs w:val="20"/>
        </w:rPr>
        <w:t>Approve 1</w:t>
      </w:r>
      <w:r w:rsidR="00A10E1A" w:rsidRPr="00A10E1A">
        <w:rPr>
          <w:rFonts w:ascii="Tahoma" w:hAnsi="Tahoma" w:cs="Tahoma"/>
          <w:sz w:val="20"/>
          <w:szCs w:val="20"/>
          <w:vertAlign w:val="superscript"/>
        </w:rPr>
        <w:t>st</w:t>
      </w:r>
      <w:r w:rsidR="00A10E1A">
        <w:rPr>
          <w:rFonts w:ascii="Tahoma" w:hAnsi="Tahoma" w:cs="Tahoma"/>
          <w:sz w:val="20"/>
          <w:szCs w:val="20"/>
        </w:rPr>
        <w:t xml:space="preserve"> Reading of Ordinance 2016-05: 2017 Budget</w:t>
      </w:r>
      <w:bookmarkStart w:id="0" w:name="_GoBack"/>
      <w:bookmarkEnd w:id="0"/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241BCC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A</w:t>
      </w:r>
      <w:r w:rsidR="009210AE" w:rsidRPr="00552173">
        <w:rPr>
          <w:rFonts w:ascii="Tahoma" w:hAnsi="Tahoma" w:cs="Tahoma"/>
          <w:sz w:val="20"/>
          <w:szCs w:val="20"/>
        </w:rPr>
        <w:t>djourn</w:t>
      </w:r>
      <w:r w:rsidR="00305C3A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ab/>
      </w:r>
      <w:r w:rsidRPr="00552173">
        <w:rPr>
          <w:rFonts w:ascii="Tahoma" w:hAnsi="Tahoma" w:cs="Tahoma"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173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0E1A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16DBD-6718-4CA7-BBF7-F4B79755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2016-08-08T19:24:00Z</cp:lastPrinted>
  <dcterms:created xsi:type="dcterms:W3CDTF">2016-09-12T16:11:00Z</dcterms:created>
  <dcterms:modified xsi:type="dcterms:W3CDTF">2016-09-12T16:11:00Z</dcterms:modified>
</cp:coreProperties>
</file>