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AD7994" w:rsidRDefault="00AD7994" w:rsidP="008C62EA">
      <w:pPr>
        <w:jc w:val="center"/>
        <w:rPr>
          <w:b/>
        </w:rPr>
      </w:pPr>
    </w:p>
    <w:p w:rsidR="008C62EA" w:rsidRDefault="0026297A" w:rsidP="008C62EA">
      <w:pPr>
        <w:jc w:val="center"/>
        <w:rPr>
          <w:b/>
        </w:rPr>
      </w:pPr>
      <w:r>
        <w:rPr>
          <w:b/>
        </w:rPr>
        <w:t>RESOLUTION 2014 - 03</w:t>
      </w:r>
    </w:p>
    <w:p w:rsidR="008C62EA" w:rsidRDefault="008C62EA" w:rsidP="008C62EA">
      <w:pPr>
        <w:jc w:val="center"/>
        <w:rPr>
          <w:b/>
        </w:rPr>
      </w:pPr>
    </w:p>
    <w:p w:rsidR="008C62EA" w:rsidRDefault="008C62EA" w:rsidP="008C62EA">
      <w:pPr>
        <w:jc w:val="center"/>
        <w:rPr>
          <w:b/>
        </w:rPr>
      </w:pPr>
      <w:r>
        <w:rPr>
          <w:b/>
        </w:rPr>
        <w:t>A RESOLUTION ANNEXING WITHIN DESCRIBED TERRITORY</w:t>
      </w:r>
    </w:p>
    <w:p w:rsidR="008C62EA" w:rsidRDefault="008C62EA" w:rsidP="008C62EA">
      <w:pPr>
        <w:jc w:val="center"/>
        <w:rPr>
          <w:b/>
        </w:rPr>
      </w:pPr>
    </w:p>
    <w:p w:rsidR="008C62EA" w:rsidRDefault="008C62EA" w:rsidP="008C62EA">
      <w:r>
        <w:tab/>
        <w:t>WHEREAS a petition signed by the registered voter and property owner of the area of Meade County described below, which is contiguous of the City of Piedmont, has been filed with the City of Piedmont; and</w:t>
      </w:r>
    </w:p>
    <w:p w:rsidR="008C62EA" w:rsidRDefault="008C62EA" w:rsidP="008C62EA"/>
    <w:p w:rsidR="008C62EA" w:rsidRDefault="008C62EA" w:rsidP="008C62EA">
      <w:r>
        <w:tab/>
        <w:t xml:space="preserve">WHEREAS the Board of Trustees of the City of </w:t>
      </w:r>
      <w:smartTag w:uri="urn:schemas-microsoft-com:office:smarttags" w:element="City">
        <w:smartTag w:uri="urn:schemas-microsoft-com:office:smarttags" w:element="place">
          <w:r>
            <w:t>Piedmont</w:t>
          </w:r>
        </w:smartTag>
      </w:smartTag>
      <w:r>
        <w:t xml:space="preserve"> deems it for the best interest of the City that the below described territory be included within the corporate limits of the City and annexed thereto; and</w:t>
      </w:r>
    </w:p>
    <w:p w:rsidR="008C62EA" w:rsidRDefault="008C62EA" w:rsidP="008C62EA"/>
    <w:p w:rsidR="008C62EA" w:rsidRDefault="008C62EA" w:rsidP="008C62EA">
      <w:r>
        <w:tab/>
        <w:t xml:space="preserve">WHEREAS the Board of Trustees has determined that the territory described below and the residents of that territory share a common bond and community of interest with the City of </w:t>
      </w:r>
      <w:smartTag w:uri="urn:schemas-microsoft-com:office:smarttags" w:element="City">
        <w:smartTag w:uri="urn:schemas-microsoft-com:office:smarttags" w:element="place">
          <w:r>
            <w:t>Piedmont</w:t>
          </w:r>
        </w:smartTag>
      </w:smartTag>
      <w:r>
        <w:t xml:space="preserve"> and the annexation of that territory constitutes a natural and reasonable inclusion;</w:t>
      </w:r>
    </w:p>
    <w:p w:rsidR="008C62EA" w:rsidRDefault="008C62EA" w:rsidP="008C62EA"/>
    <w:p w:rsidR="008C62EA" w:rsidRDefault="008C62EA" w:rsidP="008C62EA">
      <w:r>
        <w:tab/>
        <w:t xml:space="preserve">NOW, THEREFORE BE IT RESOLVED by the City of </w:t>
      </w:r>
      <w:smartTag w:uri="urn:schemas-microsoft-com:office:smarttags" w:element="City">
        <w:smartTag w:uri="urn:schemas-microsoft-com:office:smarttags" w:element="place">
          <w:r>
            <w:t>Piedmont</w:t>
          </w:r>
        </w:smartTag>
      </w:smartTag>
      <w:r>
        <w:t xml:space="preserve"> that the following territory is hereby included within the corporate limits of the City and annexed thereto:</w:t>
      </w:r>
    </w:p>
    <w:p w:rsidR="008C62EA" w:rsidRDefault="008C62EA" w:rsidP="008C62EA"/>
    <w:p w:rsidR="006D23B6" w:rsidRPr="00AB1662" w:rsidRDefault="006D23B6" w:rsidP="006D23B6">
      <w:pPr>
        <w:ind w:left="360" w:firstLine="720"/>
      </w:pPr>
      <w:r w:rsidRPr="00AB1662">
        <w:t xml:space="preserve">Lot 4B of Piedmont School Subdivision, Meade County, South Dakota, as shown </w:t>
      </w:r>
    </w:p>
    <w:p w:rsidR="006D23B6" w:rsidRPr="00AB1662" w:rsidRDefault="006D23B6" w:rsidP="006D23B6">
      <w:pPr>
        <w:ind w:left="360" w:firstLine="720"/>
      </w:pPr>
      <w:proofErr w:type="gramStart"/>
      <w:r w:rsidRPr="00AB1662">
        <w:t>on</w:t>
      </w:r>
      <w:proofErr w:type="gramEnd"/>
      <w:r w:rsidRPr="00AB1662">
        <w:t xml:space="preserve"> the plat filed in Plat Book 21 on Page </w:t>
      </w:r>
      <w:r>
        <w:t>18.</w:t>
      </w:r>
    </w:p>
    <w:p w:rsidR="006D23B6" w:rsidRPr="00AB1662" w:rsidRDefault="006D23B6" w:rsidP="006D23B6">
      <w:pPr>
        <w:ind w:left="360" w:firstLine="720"/>
      </w:pPr>
    </w:p>
    <w:p w:rsidR="006D23B6" w:rsidRPr="00AB1662" w:rsidRDefault="006D23B6" w:rsidP="006D23B6">
      <w:pPr>
        <w:ind w:left="1080"/>
      </w:pPr>
      <w:r w:rsidRPr="00AB1662">
        <w:t xml:space="preserve">Lot </w:t>
      </w:r>
      <w:proofErr w:type="gramStart"/>
      <w:r w:rsidRPr="00AB1662">
        <w:t>A</w:t>
      </w:r>
      <w:proofErr w:type="gramEnd"/>
      <w:r w:rsidRPr="00AB1662">
        <w:t xml:space="preserve"> of Lot 6 of Piedmont School Subdivision, Meade County, South Dakota, as shown </w:t>
      </w:r>
      <w:r>
        <w:t>on the plat filed</w:t>
      </w:r>
      <w:r w:rsidRPr="00AB1662">
        <w:t xml:space="preserve"> in Plat Book 9 on Page 36.</w:t>
      </w:r>
    </w:p>
    <w:p w:rsidR="006D23B6" w:rsidRPr="00AB1662" w:rsidRDefault="006D23B6" w:rsidP="006D23B6">
      <w:pPr>
        <w:ind w:left="1080"/>
      </w:pPr>
    </w:p>
    <w:p w:rsidR="006D23B6" w:rsidRPr="00AB1662" w:rsidRDefault="006D23B6" w:rsidP="006D23B6">
      <w:pPr>
        <w:ind w:left="1080"/>
      </w:pPr>
      <w:r w:rsidRPr="00AB1662">
        <w:t xml:space="preserve">Lot B of Lot 6 of Piedmont School Subdivision, Meade County, South Dakota, as shown </w:t>
      </w:r>
      <w:r>
        <w:t>on the plat filed</w:t>
      </w:r>
      <w:r w:rsidRPr="00AB1662">
        <w:t xml:space="preserve"> in Plat Book 10 on Page 42</w:t>
      </w:r>
      <w:r>
        <w:t>.</w:t>
      </w:r>
    </w:p>
    <w:p w:rsidR="006D23B6" w:rsidRPr="00AB1662" w:rsidRDefault="006D23B6" w:rsidP="006D23B6">
      <w:pPr>
        <w:ind w:left="1080"/>
      </w:pPr>
    </w:p>
    <w:p w:rsidR="006D23B6" w:rsidRPr="00AB1662" w:rsidRDefault="006D23B6" w:rsidP="006D23B6">
      <w:pPr>
        <w:ind w:left="1080"/>
      </w:pPr>
      <w:r w:rsidRPr="00AB1662">
        <w:t xml:space="preserve">Lot A of Lot 3 of Piedmont School Subdivision, Meade County, South Dakota, as </w:t>
      </w:r>
      <w:proofErr w:type="gramStart"/>
      <w:r w:rsidRPr="00AB1662">
        <w:t>shown  on</w:t>
      </w:r>
      <w:proofErr w:type="gramEnd"/>
      <w:r w:rsidRPr="00AB1662">
        <w:t xml:space="preserve"> the plat filed in Plat Book10 on Page 42.</w:t>
      </w:r>
    </w:p>
    <w:p w:rsidR="006D23B6" w:rsidRPr="00AB1662" w:rsidRDefault="006D23B6" w:rsidP="006D23B6">
      <w:pPr>
        <w:ind w:left="1080"/>
      </w:pPr>
    </w:p>
    <w:p w:rsidR="006D23B6" w:rsidRDefault="006D23B6" w:rsidP="006D23B6">
      <w:pPr>
        <w:ind w:left="1080"/>
      </w:pPr>
      <w:r w:rsidRPr="00AB1662">
        <w:t xml:space="preserve">Lot 27R of Elk Mountain Subdivision, Meade County, South Dakota, as shown on </w:t>
      </w:r>
    </w:p>
    <w:p w:rsidR="006D23B6" w:rsidRDefault="006D23B6" w:rsidP="006D23B6">
      <w:pPr>
        <w:ind w:left="1080"/>
      </w:pPr>
      <w:proofErr w:type="gramStart"/>
      <w:r w:rsidRPr="00AB1662">
        <w:t>the</w:t>
      </w:r>
      <w:proofErr w:type="gramEnd"/>
      <w:r w:rsidRPr="00AB1662">
        <w:t xml:space="preserve"> plat filed in Plat Book 22 on Page 239.</w:t>
      </w:r>
    </w:p>
    <w:p w:rsidR="008C62EA" w:rsidRDefault="008C62EA" w:rsidP="008C62EA">
      <w:pPr>
        <w:ind w:left="720"/>
        <w:jc w:val="both"/>
      </w:pPr>
    </w:p>
    <w:p w:rsidR="00AD7994" w:rsidRDefault="00AD7994" w:rsidP="008C62EA"/>
    <w:p w:rsidR="00AD7994" w:rsidRDefault="00AD7994" w:rsidP="008C62EA"/>
    <w:p w:rsidR="00AD7994" w:rsidRDefault="00AD7994" w:rsidP="008C62EA"/>
    <w:p w:rsidR="00AD7994" w:rsidRDefault="00AD7994" w:rsidP="008C62EA"/>
    <w:p w:rsidR="00AD7994" w:rsidRDefault="00AD7994" w:rsidP="008C62EA"/>
    <w:p w:rsidR="008C62EA" w:rsidRDefault="0026297A" w:rsidP="008C62EA">
      <w:r>
        <w:lastRenderedPageBreak/>
        <w:t>Dated this 6</w:t>
      </w:r>
      <w:r w:rsidRPr="0026297A">
        <w:rPr>
          <w:vertAlign w:val="superscript"/>
        </w:rPr>
        <w:t>th</w:t>
      </w:r>
      <w:r>
        <w:t xml:space="preserve"> day of May</w:t>
      </w:r>
      <w:r w:rsidR="008C62EA">
        <w:t>, 2014.</w:t>
      </w:r>
    </w:p>
    <w:p w:rsidR="008C62EA" w:rsidRDefault="008C62EA" w:rsidP="008C62EA"/>
    <w:p w:rsidR="008C62EA" w:rsidRDefault="008C62EA" w:rsidP="008C62EA">
      <w:r>
        <w:t>CITY OF PIEDMONT</w:t>
      </w:r>
    </w:p>
    <w:p w:rsidR="008C62EA" w:rsidRDefault="008C62EA" w:rsidP="008C62EA"/>
    <w:p w:rsidR="006D23B6" w:rsidRDefault="006D23B6" w:rsidP="006D23B6">
      <w:r>
        <w:t>(SEAL)</w:t>
      </w:r>
    </w:p>
    <w:p w:rsidR="00AD7994" w:rsidRDefault="008C62EA" w:rsidP="008C62EA">
      <w:r>
        <w:tab/>
      </w:r>
      <w:r>
        <w:tab/>
      </w:r>
      <w:r>
        <w:tab/>
      </w:r>
      <w:r>
        <w:tab/>
      </w:r>
      <w:r>
        <w:tab/>
      </w:r>
      <w:r>
        <w:tab/>
      </w:r>
      <w:r>
        <w:tab/>
      </w:r>
    </w:p>
    <w:p w:rsidR="00AD7994" w:rsidRDefault="00AD7994" w:rsidP="008C62EA"/>
    <w:p w:rsidR="00AD7994" w:rsidRDefault="00AD7994" w:rsidP="008C62EA"/>
    <w:p w:rsidR="00AD7994" w:rsidRDefault="00AD7994" w:rsidP="008C62EA"/>
    <w:p w:rsidR="00AD7994" w:rsidRDefault="00AD7994" w:rsidP="008C62EA"/>
    <w:p w:rsidR="008C62EA" w:rsidRDefault="008C62EA" w:rsidP="008C62EA">
      <w:r>
        <w:t xml:space="preserve">______________________________  </w:t>
      </w:r>
    </w:p>
    <w:p w:rsidR="008C62EA" w:rsidRDefault="008C62EA" w:rsidP="008C62EA">
      <w:r>
        <w:t>Board President</w:t>
      </w:r>
    </w:p>
    <w:p w:rsidR="00AD7994" w:rsidRDefault="00AD7994" w:rsidP="008C62EA"/>
    <w:p w:rsidR="00AD7994" w:rsidRDefault="00AD7994" w:rsidP="008C62EA"/>
    <w:p w:rsidR="00AD7994" w:rsidRDefault="00AD7994" w:rsidP="008C62EA"/>
    <w:p w:rsidR="008C62EA" w:rsidRDefault="008C62EA" w:rsidP="008C62EA">
      <w:r>
        <w:t>ATTEST:</w:t>
      </w:r>
      <w:bookmarkStart w:id="0" w:name="Verdatum"/>
      <w:bookmarkEnd w:id="0"/>
    </w:p>
    <w:p w:rsidR="00AD7994" w:rsidRDefault="00AD7994" w:rsidP="008C62EA"/>
    <w:p w:rsidR="008C62EA" w:rsidRDefault="008C62EA" w:rsidP="008C62EA">
      <w:r>
        <w:t xml:space="preserve">_________________________________ </w:t>
      </w:r>
    </w:p>
    <w:p w:rsidR="008C62EA" w:rsidRDefault="008C62EA" w:rsidP="008C62EA">
      <w:r>
        <w:t>Finance Officer</w:t>
      </w:r>
    </w:p>
    <w:p w:rsidR="008C62EA" w:rsidRDefault="008C62EA" w:rsidP="008C62EA"/>
    <w:p w:rsidR="008C62EA" w:rsidRDefault="0026297A" w:rsidP="008C62EA">
      <w:r>
        <w:t>Published: May 14, 2014</w:t>
      </w:r>
      <w:r w:rsidR="008C62EA">
        <w:t xml:space="preserve"> </w:t>
      </w:r>
    </w:p>
    <w:p w:rsidR="008C62EA" w:rsidRDefault="0026297A" w:rsidP="008C62EA">
      <w:r>
        <w:t>Effective: May 6, 2014</w:t>
      </w:r>
    </w:p>
    <w:p w:rsidR="00ED54E7" w:rsidRPr="00D74BC3" w:rsidRDefault="00ED54E7" w:rsidP="00D74BC3"/>
    <w:sectPr w:rsidR="00ED54E7" w:rsidRPr="00D74BC3" w:rsidSect="006D23B6">
      <w:footerReference w:type="default" r:id="rId6"/>
      <w:footerReference w:type="first" r:id="rId7"/>
      <w:pgSz w:w="12240" w:h="15840" w:code="1"/>
      <w:pgMar w:top="1296"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ED" w:rsidRDefault="001578ED" w:rsidP="00851642">
      <w:r>
        <w:separator/>
      </w:r>
    </w:p>
  </w:endnote>
  <w:endnote w:type="continuationSeparator" w:id="0">
    <w:p w:rsidR="001578ED" w:rsidRDefault="001578ED" w:rsidP="0085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B0" w:rsidRDefault="00E02D3D" w:rsidP="003663B0">
    <w:pPr>
      <w:pStyle w:val="Footer"/>
      <w:jc w:val="center"/>
      <w:rPr>
        <w:rStyle w:val="PageNumber"/>
      </w:rPr>
    </w:pPr>
    <w:r>
      <w:rPr>
        <w:rStyle w:val="PageNumber"/>
      </w:rPr>
      <w:fldChar w:fldCharType="begin"/>
    </w:r>
    <w:r w:rsidR="003663B0">
      <w:rPr>
        <w:rStyle w:val="PageNumber"/>
      </w:rPr>
      <w:instrText xml:space="preserve"> PAGE </w:instrText>
    </w:r>
    <w:r>
      <w:rPr>
        <w:rStyle w:val="PageNumber"/>
      </w:rPr>
      <w:fldChar w:fldCharType="separate"/>
    </w:r>
    <w:r w:rsidR="00AD7994">
      <w:rPr>
        <w:rStyle w:val="PageNumber"/>
        <w:noProof/>
      </w:rPr>
      <w:t>2</w:t>
    </w:r>
    <w:r>
      <w:rPr>
        <w:rStyle w:val="PageNumber"/>
      </w:rPr>
      <w:fldChar w:fldCharType="end"/>
    </w:r>
  </w:p>
  <w:p w:rsidR="00C41F85" w:rsidRDefault="00C41F85" w:rsidP="003663B0">
    <w:pPr>
      <w:pStyle w:val="Footer"/>
      <w:jc w:val="cen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71B" w:rsidRDefault="0062371B">
    <w:pPr>
      <w:pStyle w:val="Footer"/>
    </w:pPr>
  </w:p>
  <w:p w:rsidR="0062371B" w:rsidRDefault="00623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ED" w:rsidRDefault="001578ED" w:rsidP="00851642">
      <w:r>
        <w:separator/>
      </w:r>
    </w:p>
  </w:footnote>
  <w:footnote w:type="continuationSeparator" w:id="0">
    <w:p w:rsidR="001578ED" w:rsidRDefault="001578ED" w:rsidP="00851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4E7"/>
    <w:rsid w:val="00022BC2"/>
    <w:rsid w:val="00057128"/>
    <w:rsid w:val="000B0DD4"/>
    <w:rsid w:val="00152F7A"/>
    <w:rsid w:val="001578ED"/>
    <w:rsid w:val="001B3F51"/>
    <w:rsid w:val="001C6681"/>
    <w:rsid w:val="001F315A"/>
    <w:rsid w:val="00233370"/>
    <w:rsid w:val="0026297A"/>
    <w:rsid w:val="002E1CDB"/>
    <w:rsid w:val="00313493"/>
    <w:rsid w:val="003354BC"/>
    <w:rsid w:val="0033786A"/>
    <w:rsid w:val="003663B0"/>
    <w:rsid w:val="003F1ED2"/>
    <w:rsid w:val="00443EF9"/>
    <w:rsid w:val="00456317"/>
    <w:rsid w:val="004C0808"/>
    <w:rsid w:val="00510789"/>
    <w:rsid w:val="005162A3"/>
    <w:rsid w:val="00524049"/>
    <w:rsid w:val="00533396"/>
    <w:rsid w:val="00544366"/>
    <w:rsid w:val="005678B8"/>
    <w:rsid w:val="005910F1"/>
    <w:rsid w:val="005A47CB"/>
    <w:rsid w:val="0062371B"/>
    <w:rsid w:val="006436AD"/>
    <w:rsid w:val="00667201"/>
    <w:rsid w:val="006D23B6"/>
    <w:rsid w:val="007670E2"/>
    <w:rsid w:val="00781BF1"/>
    <w:rsid w:val="007C431E"/>
    <w:rsid w:val="0080330B"/>
    <w:rsid w:val="00851642"/>
    <w:rsid w:val="00866446"/>
    <w:rsid w:val="008C62EA"/>
    <w:rsid w:val="0098170C"/>
    <w:rsid w:val="00A61D6D"/>
    <w:rsid w:val="00A67E78"/>
    <w:rsid w:val="00A965CF"/>
    <w:rsid w:val="00AA4472"/>
    <w:rsid w:val="00AB0F85"/>
    <w:rsid w:val="00AD7994"/>
    <w:rsid w:val="00B26666"/>
    <w:rsid w:val="00BE4E72"/>
    <w:rsid w:val="00C41D40"/>
    <w:rsid w:val="00C41F85"/>
    <w:rsid w:val="00C57576"/>
    <w:rsid w:val="00CC4670"/>
    <w:rsid w:val="00D324FD"/>
    <w:rsid w:val="00D74BC3"/>
    <w:rsid w:val="00E02D3D"/>
    <w:rsid w:val="00E567B1"/>
    <w:rsid w:val="00E70E66"/>
    <w:rsid w:val="00E94584"/>
    <w:rsid w:val="00EB3F87"/>
    <w:rsid w:val="00EC6C39"/>
    <w:rsid w:val="00ED54E7"/>
    <w:rsid w:val="00F01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3B0"/>
    <w:pPr>
      <w:tabs>
        <w:tab w:val="center" w:pos="4320"/>
        <w:tab w:val="right" w:pos="8640"/>
      </w:tabs>
    </w:pPr>
  </w:style>
  <w:style w:type="paragraph" w:styleId="Footer">
    <w:name w:val="footer"/>
    <w:basedOn w:val="Normal"/>
    <w:rsid w:val="003663B0"/>
    <w:pPr>
      <w:tabs>
        <w:tab w:val="center" w:pos="4320"/>
        <w:tab w:val="right" w:pos="8640"/>
      </w:tabs>
    </w:pPr>
  </w:style>
  <w:style w:type="character" w:styleId="PageNumber">
    <w:name w:val="page number"/>
    <w:basedOn w:val="DefaultParagraphFont"/>
    <w:rsid w:val="003663B0"/>
  </w:style>
</w:styles>
</file>

<file path=word/webSettings.xml><?xml version="1.0" encoding="utf-8"?>
<w:webSettings xmlns:r="http://schemas.openxmlformats.org/officeDocument/2006/relationships" xmlns:w="http://schemas.openxmlformats.org/wordprocessingml/2006/main">
  <w:divs>
    <w:div w:id="11320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Gunderson Palmer Goodsell &amp; Nelson, LLP</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 City of Piedmont</cp:lastModifiedBy>
  <cp:revision>4</cp:revision>
  <cp:lastPrinted>2014-05-06T20:55:00Z</cp:lastPrinted>
  <dcterms:created xsi:type="dcterms:W3CDTF">2014-04-28T20:51:00Z</dcterms:created>
  <dcterms:modified xsi:type="dcterms:W3CDTF">2014-05-06T20:55:00Z</dcterms:modified>
</cp:coreProperties>
</file>