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4E" w:rsidRPr="00EB1D07" w:rsidRDefault="00A8534E" w:rsidP="00A8534E">
      <w:pPr>
        <w:pStyle w:val="Heading2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EB1D07">
        <w:rPr>
          <w:rFonts w:ascii="Times New Roman" w:hAnsi="Times New Roman" w:cs="Times New Roman"/>
          <w:i/>
          <w:color w:val="auto"/>
        </w:rPr>
        <w:t>City of Piedmont</w:t>
      </w:r>
    </w:p>
    <w:p w:rsidR="00A8534E" w:rsidRPr="00EB1D07" w:rsidRDefault="00A8534E" w:rsidP="00A8534E">
      <w:pPr>
        <w:jc w:val="center"/>
        <w:rPr>
          <w:b/>
          <w:i/>
          <w:iCs/>
          <w:sz w:val="28"/>
        </w:rPr>
      </w:pPr>
    </w:p>
    <w:p w:rsidR="00A8534E" w:rsidRPr="00EB1D07" w:rsidRDefault="00A8534E" w:rsidP="00A8534E">
      <w:pPr>
        <w:pStyle w:val="Heading3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EB1D07">
        <w:rPr>
          <w:rFonts w:ascii="Times New Roman" w:hAnsi="Times New Roman" w:cs="Times New Roman"/>
          <w:i/>
          <w:color w:val="auto"/>
        </w:rPr>
        <w:t xml:space="preserve">RESOLUTION # </w:t>
      </w:r>
      <w:r w:rsidR="002D2F7F">
        <w:rPr>
          <w:rFonts w:ascii="Times New Roman" w:hAnsi="Times New Roman" w:cs="Times New Roman"/>
          <w:i/>
          <w:color w:val="auto"/>
        </w:rPr>
        <w:t>2010-6 (formerly known as 2010-3)</w:t>
      </w:r>
    </w:p>
    <w:p w:rsidR="00A8534E" w:rsidRDefault="00A8534E" w:rsidP="00A8534E">
      <w:pPr>
        <w:pStyle w:val="Heading1"/>
        <w:rPr>
          <w:i/>
          <w:iCs/>
          <w:sz w:val="28"/>
        </w:rPr>
      </w:pPr>
    </w:p>
    <w:p w:rsidR="00AB1A8E" w:rsidRDefault="00A8534E" w:rsidP="00AB1A8E">
      <w:pPr>
        <w:pStyle w:val="Heading1"/>
        <w:rPr>
          <w:i/>
          <w:iCs/>
          <w:sz w:val="28"/>
        </w:rPr>
      </w:pPr>
      <w:r>
        <w:rPr>
          <w:i/>
          <w:iCs/>
          <w:sz w:val="28"/>
        </w:rPr>
        <w:t>A Resolution Authorizing the Submittal of a</w:t>
      </w:r>
      <w:r w:rsidR="00AB1A8E">
        <w:rPr>
          <w:i/>
          <w:iCs/>
          <w:sz w:val="28"/>
        </w:rPr>
        <w:t xml:space="preserve"> Drinking Water Facilities </w:t>
      </w:r>
    </w:p>
    <w:p w:rsidR="00AB1A8E" w:rsidRPr="00AB1A8E" w:rsidRDefault="00AB1A8E" w:rsidP="00AB1A8E">
      <w:pPr>
        <w:pStyle w:val="Heading1"/>
        <w:rPr>
          <w:i/>
          <w:iCs/>
          <w:sz w:val="28"/>
        </w:rPr>
      </w:pPr>
      <w:r>
        <w:rPr>
          <w:i/>
          <w:iCs/>
          <w:sz w:val="28"/>
        </w:rPr>
        <w:t>Funding Application and Certifying Minimum Water Rates</w:t>
      </w:r>
    </w:p>
    <w:p w:rsidR="00A8534E" w:rsidRDefault="00A8534E" w:rsidP="00A8534E">
      <w:pPr>
        <w:jc w:val="both"/>
        <w:rPr>
          <w:i/>
          <w:iCs/>
          <w:sz w:val="22"/>
        </w:rPr>
      </w:pPr>
    </w:p>
    <w:p w:rsidR="00A8534E" w:rsidRDefault="00A8534E" w:rsidP="00A8534E">
      <w:pPr>
        <w:jc w:val="both"/>
        <w:rPr>
          <w:i/>
          <w:iCs/>
          <w:sz w:val="22"/>
        </w:rPr>
      </w:pPr>
    </w:p>
    <w:p w:rsidR="00AB1A8E" w:rsidRDefault="00A8534E" w:rsidP="00A8534E">
      <w:pPr>
        <w:pStyle w:val="BodyText"/>
      </w:pPr>
      <w:r>
        <w:t xml:space="preserve">WHEREAS, the City of Piedmont has decided to proceed with building a drinking water </w:t>
      </w:r>
    </w:p>
    <w:p w:rsidR="00A8534E" w:rsidRDefault="00A8534E" w:rsidP="00A8534E">
      <w:pPr>
        <w:pStyle w:val="BodyText"/>
      </w:pPr>
      <w:proofErr w:type="gramStart"/>
      <w:r>
        <w:t>supply</w:t>
      </w:r>
      <w:proofErr w:type="gramEnd"/>
      <w:r>
        <w:t xml:space="preserve"> and distribution system at an estimated cost of </w:t>
      </w:r>
      <w:r w:rsidR="00AB1A8E">
        <w:t>$2,133</w:t>
      </w:r>
      <w:r>
        <w:t>,000; and,</w:t>
      </w:r>
    </w:p>
    <w:p w:rsidR="00A8534E" w:rsidRDefault="00A8534E" w:rsidP="00A8534E">
      <w:pPr>
        <w:jc w:val="both"/>
      </w:pPr>
    </w:p>
    <w:p w:rsidR="00AB50BE" w:rsidRDefault="00A8534E" w:rsidP="00A8534E">
      <w:pPr>
        <w:jc w:val="both"/>
      </w:pPr>
      <w:r>
        <w:t xml:space="preserve">WHEREAS, financial assistance will be necessary to enable the City of Piedmont to </w:t>
      </w:r>
    </w:p>
    <w:p w:rsidR="00A8534E" w:rsidRDefault="00A8534E" w:rsidP="00A8534E">
      <w:pPr>
        <w:jc w:val="both"/>
      </w:pPr>
      <w:r>
        <w:t>proceed with this project</w:t>
      </w:r>
      <w:r w:rsidR="00AB1A8E">
        <w:t>; and,</w:t>
      </w:r>
    </w:p>
    <w:p w:rsidR="00AB1A8E" w:rsidRDefault="00AB1A8E" w:rsidP="00A8534E">
      <w:pPr>
        <w:jc w:val="both"/>
      </w:pPr>
    </w:p>
    <w:p w:rsidR="00AB1A8E" w:rsidRDefault="00AB1A8E" w:rsidP="00A8534E">
      <w:pPr>
        <w:jc w:val="both"/>
      </w:pPr>
      <w:r>
        <w:t>WHEREAS, the City of Piedmont will establish water rates that will go into effect</w:t>
      </w:r>
    </w:p>
    <w:p w:rsidR="00AB1A8E" w:rsidRDefault="00AB1A8E" w:rsidP="00A8534E">
      <w:pPr>
        <w:jc w:val="both"/>
      </w:pPr>
      <w:proofErr w:type="gramStart"/>
      <w:r>
        <w:t>immediately</w:t>
      </w:r>
      <w:proofErr w:type="gramEnd"/>
      <w:r>
        <w:t xml:space="preserve"> after completion of the drinking water system project, and furthermore the </w:t>
      </w:r>
    </w:p>
    <w:p w:rsidR="00AB1A8E" w:rsidRDefault="00AB1A8E" w:rsidP="00A8534E">
      <w:pPr>
        <w:jc w:val="both"/>
      </w:pPr>
      <w:proofErr w:type="gramStart"/>
      <w:r>
        <w:t>rates</w:t>
      </w:r>
      <w:proofErr w:type="gramEnd"/>
      <w:r>
        <w:t xml:space="preserve"> will be set at a sufficient level as to be eligible for State and Federal funding as well </w:t>
      </w:r>
    </w:p>
    <w:p w:rsidR="00AB1A8E" w:rsidRDefault="00AB1A8E" w:rsidP="00A8534E">
      <w:pPr>
        <w:jc w:val="both"/>
      </w:pPr>
      <w:proofErr w:type="gramStart"/>
      <w:r>
        <w:t>as</w:t>
      </w:r>
      <w:proofErr w:type="gramEnd"/>
      <w:r>
        <w:t xml:space="preserve"> assist in repaying the currently proposed financing package, including debt</w:t>
      </w:r>
    </w:p>
    <w:p w:rsidR="00AB1A8E" w:rsidRDefault="00AB1A8E" w:rsidP="00A8534E">
      <w:pPr>
        <w:jc w:val="both"/>
      </w:pPr>
      <w:proofErr w:type="gramStart"/>
      <w:r>
        <w:t>responsibility</w:t>
      </w:r>
      <w:proofErr w:type="gramEnd"/>
      <w:r>
        <w:t>, establishing a reserve fund, operating costs and other charges to the City of</w:t>
      </w:r>
    </w:p>
    <w:p w:rsidR="00AB1A8E" w:rsidRDefault="00AB1A8E" w:rsidP="00A8534E">
      <w:pPr>
        <w:jc w:val="both"/>
      </w:pPr>
      <w:r>
        <w:t>Piedmont water system; and,</w:t>
      </w:r>
    </w:p>
    <w:p w:rsidR="00AB1A8E" w:rsidRDefault="00AB1A8E" w:rsidP="00A8534E">
      <w:pPr>
        <w:jc w:val="both"/>
      </w:pPr>
    </w:p>
    <w:p w:rsidR="00AB1A8E" w:rsidRDefault="00AB1A8E" w:rsidP="00A8534E">
      <w:pPr>
        <w:jc w:val="both"/>
      </w:pPr>
      <w:r>
        <w:t xml:space="preserve">WHEREAS, a requirement for applying for the DWSRF is that the City ensures that </w:t>
      </w:r>
    </w:p>
    <w:p w:rsidR="00AB1A8E" w:rsidRDefault="00AB1A8E" w:rsidP="00A8534E">
      <w:pPr>
        <w:jc w:val="both"/>
      </w:pPr>
      <w:proofErr w:type="gramStart"/>
      <w:r>
        <w:t>water</w:t>
      </w:r>
      <w:proofErr w:type="gramEnd"/>
      <w:r>
        <w:t xml:space="preserve"> rates will be set at a minimum $25 per 5000 gallons per user per month; and,</w:t>
      </w:r>
    </w:p>
    <w:p w:rsidR="00AB1A8E" w:rsidRDefault="00AB1A8E" w:rsidP="00A8534E">
      <w:pPr>
        <w:jc w:val="both"/>
      </w:pPr>
    </w:p>
    <w:p w:rsidR="00AB1A8E" w:rsidRDefault="00AB50BE" w:rsidP="00A8534E">
      <w:pPr>
        <w:jc w:val="both"/>
      </w:pPr>
      <w:r>
        <w:t>NOW, THEREFORE BE IT RESOLVED, the City of Piedmont hereby agrees to adopt the</w:t>
      </w:r>
    </w:p>
    <w:p w:rsidR="00AB50BE" w:rsidRDefault="00AB50BE" w:rsidP="00A8534E">
      <w:pPr>
        <w:jc w:val="both"/>
      </w:pPr>
      <w:proofErr w:type="gramStart"/>
      <w:r>
        <w:t>minimum</w:t>
      </w:r>
      <w:proofErr w:type="gramEnd"/>
      <w:r>
        <w:t xml:space="preserve"> water rate as afore mentioned becoming effective upon project completion; and,</w:t>
      </w:r>
    </w:p>
    <w:p w:rsidR="00AB50BE" w:rsidRDefault="00AB50BE" w:rsidP="00A8534E">
      <w:pPr>
        <w:jc w:val="both"/>
      </w:pPr>
    </w:p>
    <w:p w:rsidR="00AB50BE" w:rsidRDefault="00AB50BE" w:rsidP="00A8534E">
      <w:pPr>
        <w:jc w:val="both"/>
      </w:pPr>
      <w:r>
        <w:t xml:space="preserve">BE IT FURTHER RESOLVED, that the City of Piedmont hereby authorizes the filing of a </w:t>
      </w:r>
    </w:p>
    <w:p w:rsidR="00AB50BE" w:rsidRDefault="00AB50BE" w:rsidP="00A8534E">
      <w:pPr>
        <w:jc w:val="both"/>
      </w:pPr>
      <w:r>
        <w:t>Drinking Water Facilities Funding application, including all assurances contained therein,</w:t>
      </w:r>
    </w:p>
    <w:p w:rsidR="00AB50BE" w:rsidRDefault="00AB50BE" w:rsidP="00A8534E">
      <w:pPr>
        <w:jc w:val="both"/>
      </w:pPr>
      <w:proofErr w:type="gramStart"/>
      <w:r>
        <w:t>and</w:t>
      </w:r>
      <w:proofErr w:type="gramEnd"/>
      <w:r>
        <w:t xml:space="preserve"> hereby designates the President to act as Project Certifying Officer in connection with</w:t>
      </w:r>
    </w:p>
    <w:p w:rsidR="00AB50BE" w:rsidRDefault="00AB50BE" w:rsidP="00A8534E">
      <w:pPr>
        <w:jc w:val="both"/>
      </w:pPr>
      <w:proofErr w:type="gramStart"/>
      <w:r>
        <w:t>the</w:t>
      </w:r>
      <w:proofErr w:type="gramEnd"/>
      <w:r>
        <w:t xml:space="preserve"> application, loan and grant agreements, and other required forms, and to provide such</w:t>
      </w:r>
    </w:p>
    <w:p w:rsidR="00AB50BE" w:rsidRDefault="00AB50BE" w:rsidP="00A8534E">
      <w:pPr>
        <w:jc w:val="both"/>
      </w:pPr>
      <w:proofErr w:type="gramStart"/>
      <w:r>
        <w:t>additional</w:t>
      </w:r>
      <w:proofErr w:type="gramEnd"/>
      <w:r>
        <w:t xml:space="preserve"> information as may be required by the State of South Dakota.</w:t>
      </w:r>
    </w:p>
    <w:p w:rsidR="00A8534E" w:rsidRDefault="00A8534E" w:rsidP="00A8534E">
      <w:pPr>
        <w:jc w:val="both"/>
      </w:pPr>
    </w:p>
    <w:p w:rsidR="00A8534E" w:rsidRDefault="003F4D48" w:rsidP="00A8534E">
      <w:pPr>
        <w:jc w:val="both"/>
      </w:pPr>
      <w:r>
        <w:t>Adopted this 7</w:t>
      </w:r>
      <w:r w:rsidRPr="003F4D48">
        <w:rPr>
          <w:vertAlign w:val="superscript"/>
        </w:rPr>
        <w:t>th</w:t>
      </w:r>
      <w:r>
        <w:t xml:space="preserve"> </w:t>
      </w:r>
      <w:r w:rsidR="00A8534E">
        <w:t>day of December, 2010, by the Board of Trustees of the City of Piedmont</w:t>
      </w:r>
    </w:p>
    <w:p w:rsidR="00A8534E" w:rsidRDefault="00A8534E" w:rsidP="00A8534E">
      <w:pPr>
        <w:jc w:val="both"/>
      </w:pPr>
    </w:p>
    <w:p w:rsidR="00A8534E" w:rsidRDefault="00A8534E" w:rsidP="00A8534E">
      <w:pPr>
        <w:jc w:val="both"/>
      </w:pPr>
    </w:p>
    <w:p w:rsidR="00A8534E" w:rsidRDefault="00A8534E" w:rsidP="00A8534E">
      <w:pPr>
        <w:jc w:val="both"/>
      </w:pPr>
    </w:p>
    <w:p w:rsidR="00A8534E" w:rsidRDefault="00A8534E" w:rsidP="00A8534E">
      <w:pPr>
        <w:jc w:val="both"/>
      </w:pPr>
      <w:r>
        <w:t>__________</w:t>
      </w:r>
      <w:r w:rsidR="003F3E5D">
        <w:t>_____________________________</w:t>
      </w:r>
      <w:r w:rsidR="003F3E5D">
        <w:tab/>
      </w:r>
      <w:r w:rsidR="003F3E5D">
        <w:tab/>
      </w:r>
    </w:p>
    <w:p w:rsidR="00A8534E" w:rsidRDefault="00A8534E" w:rsidP="00A8534E">
      <w:pPr>
        <w:jc w:val="both"/>
      </w:pPr>
      <w:r>
        <w:t xml:space="preserve">BY:  </w:t>
      </w:r>
      <w:r>
        <w:tab/>
        <w:t>Philip C. Anderson, Board President</w:t>
      </w:r>
    </w:p>
    <w:p w:rsidR="00A8534E" w:rsidRDefault="00A8534E" w:rsidP="00A8534E">
      <w:pPr>
        <w:jc w:val="both"/>
      </w:pPr>
      <w:r>
        <w:t xml:space="preserve">   </w:t>
      </w:r>
      <w:r>
        <w:tab/>
        <w:t>City of Piedmont</w:t>
      </w:r>
    </w:p>
    <w:p w:rsidR="00A8534E" w:rsidRDefault="003F3E5D" w:rsidP="00A853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Published: December 15, 2010</w:t>
      </w:r>
    </w:p>
    <w:p w:rsidR="00A8534E" w:rsidRDefault="003F3E5D" w:rsidP="00A853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Effective: December 7, 2010</w:t>
      </w:r>
    </w:p>
    <w:p w:rsidR="00A8534E" w:rsidRDefault="00A8534E" w:rsidP="00A8534E">
      <w:pPr>
        <w:jc w:val="both"/>
      </w:pPr>
      <w:r>
        <w:t>_______________________________________</w:t>
      </w:r>
    </w:p>
    <w:p w:rsidR="00A8534E" w:rsidRDefault="00A8534E" w:rsidP="00A8534E">
      <w:pPr>
        <w:jc w:val="both"/>
      </w:pPr>
      <w:r>
        <w:t>ATTEST:  Diana L. Mercy, Finance Officer</w:t>
      </w:r>
      <w:bookmarkStart w:id="0" w:name="Verdatum"/>
      <w:bookmarkEnd w:id="0"/>
    </w:p>
    <w:p w:rsidR="00AD1FED" w:rsidRDefault="00AD1FED"/>
    <w:p w:rsidR="003F3E5D" w:rsidRDefault="003F3E5D">
      <w:r>
        <w:t xml:space="preserve">Published once at the total approximate cost </w:t>
      </w:r>
      <w:proofErr w:type="gramStart"/>
      <w:r>
        <w:t>of  $</w:t>
      </w:r>
      <w:proofErr w:type="gramEnd"/>
      <w:r>
        <w:t>________________________</w:t>
      </w:r>
    </w:p>
    <w:p w:rsidR="002D2F7F" w:rsidRDefault="002D2F7F">
      <w:proofErr w:type="gramStart"/>
      <w:r w:rsidRPr="002D2F7F">
        <w:rPr>
          <w:b/>
        </w:rPr>
        <w:lastRenderedPageBreak/>
        <w:t xml:space="preserve">Amended </w:t>
      </w:r>
      <w:r>
        <w:t>:</w:t>
      </w:r>
      <w:proofErr w:type="gramEnd"/>
      <w:r>
        <w:t xml:space="preserve"> January 4, 2011</w:t>
      </w:r>
    </w:p>
    <w:p w:rsidR="002D2F7F" w:rsidRDefault="002D2F7F"/>
    <w:p w:rsidR="002D2F7F" w:rsidRDefault="002D2F7F">
      <w:r>
        <w:rPr>
          <w:b/>
        </w:rPr>
        <w:t xml:space="preserve">Motion </w:t>
      </w:r>
      <w:r>
        <w:t xml:space="preserve">made by Parks, </w:t>
      </w:r>
      <w:proofErr w:type="gramStart"/>
      <w:r>
        <w:rPr>
          <w:b/>
        </w:rPr>
        <w:t xml:space="preserve">Second </w:t>
      </w:r>
      <w:r>
        <w:t xml:space="preserve"> by</w:t>
      </w:r>
      <w:proofErr w:type="gramEnd"/>
      <w:r>
        <w:t xml:space="preserve"> </w:t>
      </w:r>
      <w:proofErr w:type="spellStart"/>
      <w:r>
        <w:t>Plymate</w:t>
      </w:r>
      <w:proofErr w:type="spellEnd"/>
      <w:r>
        <w:t xml:space="preserve"> </w:t>
      </w:r>
    </w:p>
    <w:p w:rsidR="002D2F7F" w:rsidRPr="002D2F7F" w:rsidRDefault="002D2F7F">
      <w:r>
        <w:t>Changed amount $2,133,000 to $2,500,000</w:t>
      </w:r>
    </w:p>
    <w:sectPr w:rsidR="002D2F7F" w:rsidRPr="002D2F7F" w:rsidSect="00AD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8534E"/>
    <w:rsid w:val="00095467"/>
    <w:rsid w:val="002D2F7F"/>
    <w:rsid w:val="003F3E5D"/>
    <w:rsid w:val="003F4D48"/>
    <w:rsid w:val="004430D9"/>
    <w:rsid w:val="00536D54"/>
    <w:rsid w:val="00687434"/>
    <w:rsid w:val="00A2633C"/>
    <w:rsid w:val="00A8534E"/>
    <w:rsid w:val="00AB1A8E"/>
    <w:rsid w:val="00AB50BE"/>
    <w:rsid w:val="00AD1FED"/>
    <w:rsid w:val="00BA1297"/>
    <w:rsid w:val="00CD1481"/>
    <w:rsid w:val="00F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34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3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53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3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3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semiHidden/>
    <w:rsid w:val="00A8534E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853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2011-01-10T18:21:00Z</cp:lastPrinted>
  <dcterms:created xsi:type="dcterms:W3CDTF">2011-01-10T18:28:00Z</dcterms:created>
  <dcterms:modified xsi:type="dcterms:W3CDTF">2011-01-10T18:28:00Z</dcterms:modified>
</cp:coreProperties>
</file>