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B230C0" w:rsidP="008D5D14">
      <w:pPr>
        <w:contextualSpacing/>
        <w:rPr>
          <w:rFonts w:asciiTheme="majorHAnsi" w:hAnsiTheme="majorHAnsi" w:cs="Tahoma"/>
          <w:color w:val="C00000"/>
          <w:sz w:val="24"/>
          <w:szCs w:val="24"/>
        </w:rPr>
      </w:pPr>
      <w:r>
        <w:rPr>
          <w:rFonts w:asciiTheme="majorHAnsi" w:hAnsiTheme="majorHAnsi" w:cs="Tahoma"/>
          <w:sz w:val="24"/>
          <w:szCs w:val="24"/>
        </w:rPr>
        <w:t xml:space="preserve"> July 25</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3512D8"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B230C0">
        <w:rPr>
          <w:rFonts w:asciiTheme="majorHAnsi" w:hAnsiTheme="majorHAnsi" w:cs="Tahoma"/>
          <w:sz w:val="24"/>
          <w:szCs w:val="24"/>
        </w:rPr>
        <w:t>Special</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B230C0" w:rsidRPr="004B1C8F" w:rsidRDefault="00516E35" w:rsidP="00B230C0">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51216C">
        <w:rPr>
          <w:rFonts w:asciiTheme="majorHAnsi" w:hAnsiTheme="majorHAnsi" w:cs="Tahoma"/>
          <w:sz w:val="24"/>
          <w:szCs w:val="24"/>
        </w:rPr>
        <w:softHyphen/>
      </w:r>
      <w:r w:rsidR="0051216C">
        <w:rPr>
          <w:rFonts w:asciiTheme="majorHAnsi" w:hAnsiTheme="majorHAnsi" w:cs="Tahoma"/>
          <w:sz w:val="24"/>
          <w:szCs w:val="24"/>
        </w:rPr>
        <w:softHyphen/>
      </w:r>
      <w:r w:rsidR="0051216C">
        <w:rPr>
          <w:rFonts w:asciiTheme="majorHAnsi" w:hAnsiTheme="majorHAnsi" w:cs="Tahoma"/>
          <w:sz w:val="24"/>
          <w:szCs w:val="24"/>
        </w:rPr>
        <w:softHyphen/>
      </w:r>
      <w:r w:rsidR="0051216C">
        <w:rPr>
          <w:rFonts w:asciiTheme="majorHAnsi" w:hAnsiTheme="majorHAnsi" w:cs="Tahoma"/>
          <w:sz w:val="24"/>
          <w:szCs w:val="24"/>
        </w:rPr>
        <w:softHyphen/>
      </w:r>
      <w:r w:rsidR="0051216C">
        <w:rPr>
          <w:rFonts w:asciiTheme="majorHAnsi" w:hAnsiTheme="majorHAnsi" w:cs="Tahoma"/>
          <w:sz w:val="24"/>
          <w:szCs w:val="24"/>
        </w:rPr>
        <w:softHyphen/>
      </w:r>
      <w:r w:rsidR="0051216C">
        <w:rPr>
          <w:rFonts w:asciiTheme="majorHAnsi" w:hAnsiTheme="majorHAnsi" w:cs="Tahoma"/>
          <w:sz w:val="24"/>
          <w:szCs w:val="24"/>
        </w:rPr>
        <w:softHyphen/>
        <w:t xml:space="preserve"> 6</w:t>
      </w:r>
      <w:r w:rsidR="0045470F">
        <w:rPr>
          <w:rFonts w:asciiTheme="majorHAnsi" w:hAnsiTheme="majorHAnsi" w:cs="Tahoma"/>
          <w:sz w:val="24"/>
          <w:szCs w:val="24"/>
        </w:rPr>
        <w:t>:3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B230C0">
        <w:rPr>
          <w:rFonts w:asciiTheme="majorHAnsi" w:hAnsiTheme="majorHAnsi" w:cs="Tahoma"/>
          <w:sz w:val="24"/>
          <w:szCs w:val="24"/>
        </w:rPr>
        <w:t>p.m. on Tuesday, July 25</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51216C">
        <w:rPr>
          <w:rFonts w:asciiTheme="majorHAnsi" w:hAnsiTheme="majorHAnsi" w:cs="Tahoma"/>
          <w:sz w:val="24"/>
          <w:szCs w:val="24"/>
        </w:rPr>
        <w:t>Phil An</w:t>
      </w:r>
      <w:r w:rsidR="00B230C0">
        <w:rPr>
          <w:rFonts w:asciiTheme="majorHAnsi" w:hAnsiTheme="majorHAnsi" w:cs="Tahoma"/>
          <w:sz w:val="24"/>
          <w:szCs w:val="24"/>
        </w:rPr>
        <w:t>derson, Scott Toothman, Amy Bannister &amp; Bill Paris. Absent: Jack Parks.</w:t>
      </w:r>
    </w:p>
    <w:p w:rsidR="00B230C0" w:rsidRPr="004B1C8F" w:rsidRDefault="001161D4" w:rsidP="00B230C0">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B230C0">
        <w:rPr>
          <w:rFonts w:asciiTheme="majorHAnsi" w:hAnsiTheme="majorHAnsi" w:cs="Tahoma"/>
          <w:sz w:val="24"/>
          <w:szCs w:val="24"/>
        </w:rPr>
        <w:t xml:space="preserve"> Curt Huus from AE2S was present to further discuss and answer questions about the purposed Agreement and Task Orders. The City Attorney has looked over the contract and sent in a few edits that they agreed to change. * After some questions and answers Bannister made </w:t>
      </w:r>
      <w:r w:rsidR="00B230C0">
        <w:rPr>
          <w:rFonts w:asciiTheme="majorHAnsi" w:hAnsiTheme="majorHAnsi" w:cs="Tahoma"/>
          <w:b/>
          <w:sz w:val="24"/>
          <w:szCs w:val="24"/>
        </w:rPr>
        <w:t xml:space="preserve">Motion, Seconded </w:t>
      </w:r>
      <w:r w:rsidR="00B230C0">
        <w:rPr>
          <w:rFonts w:asciiTheme="majorHAnsi" w:hAnsiTheme="majorHAnsi" w:cs="Tahoma"/>
          <w:sz w:val="24"/>
          <w:szCs w:val="24"/>
        </w:rPr>
        <w:t xml:space="preserve">by Toothman to approve the General Agreement and Task Order 1 (General Engineering Services). All voted “Aye”. </w:t>
      </w:r>
      <w:r w:rsidR="00B230C0">
        <w:rPr>
          <w:rFonts w:asciiTheme="majorHAnsi" w:hAnsiTheme="majorHAnsi" w:cs="Tahoma"/>
          <w:b/>
          <w:sz w:val="24"/>
          <w:szCs w:val="24"/>
        </w:rPr>
        <w:t xml:space="preserve">Motion carried. </w:t>
      </w:r>
      <w:r w:rsidR="00B230C0">
        <w:rPr>
          <w:rFonts w:asciiTheme="majorHAnsi" w:hAnsiTheme="majorHAnsi" w:cs="Tahoma"/>
          <w:sz w:val="24"/>
          <w:szCs w:val="24"/>
        </w:rPr>
        <w:t xml:space="preserve">* After discussion of Task Order 2 (Water Treatment PER) Bannister made </w:t>
      </w:r>
      <w:r w:rsidR="00B230C0">
        <w:rPr>
          <w:rFonts w:asciiTheme="majorHAnsi" w:hAnsiTheme="majorHAnsi" w:cs="Tahoma"/>
          <w:b/>
          <w:sz w:val="24"/>
          <w:szCs w:val="24"/>
        </w:rPr>
        <w:t xml:space="preserve">Motion </w:t>
      </w:r>
      <w:r w:rsidR="00B230C0">
        <w:rPr>
          <w:rFonts w:asciiTheme="majorHAnsi" w:hAnsiTheme="majorHAnsi" w:cs="Tahoma"/>
          <w:sz w:val="24"/>
          <w:szCs w:val="24"/>
        </w:rPr>
        <w:t xml:space="preserve">to approve, </w:t>
      </w:r>
      <w:r w:rsidR="00B230C0">
        <w:rPr>
          <w:rFonts w:asciiTheme="majorHAnsi" w:hAnsiTheme="majorHAnsi" w:cs="Tahoma"/>
          <w:b/>
          <w:sz w:val="24"/>
          <w:szCs w:val="24"/>
        </w:rPr>
        <w:t xml:space="preserve">Seconded </w:t>
      </w:r>
      <w:r w:rsidR="00264568">
        <w:rPr>
          <w:rFonts w:asciiTheme="majorHAnsi" w:hAnsiTheme="majorHAnsi" w:cs="Tahoma"/>
          <w:sz w:val="24"/>
          <w:szCs w:val="24"/>
        </w:rPr>
        <w:t>by Paris</w:t>
      </w:r>
      <w:r w:rsidR="004B1C8F">
        <w:rPr>
          <w:rFonts w:asciiTheme="majorHAnsi" w:hAnsiTheme="majorHAnsi" w:cs="Tahoma"/>
          <w:sz w:val="24"/>
          <w:szCs w:val="24"/>
        </w:rPr>
        <w:t xml:space="preserve">. All voted “Aye”. </w:t>
      </w:r>
      <w:r w:rsidR="004B1C8F">
        <w:rPr>
          <w:rFonts w:asciiTheme="majorHAnsi" w:hAnsiTheme="majorHAnsi" w:cs="Tahoma"/>
          <w:b/>
          <w:sz w:val="24"/>
          <w:szCs w:val="24"/>
        </w:rPr>
        <w:t xml:space="preserve">Motion carried. </w:t>
      </w:r>
      <w:r w:rsidR="004B1C8F">
        <w:rPr>
          <w:rFonts w:asciiTheme="majorHAnsi" w:hAnsiTheme="majorHAnsi" w:cs="Tahoma"/>
          <w:sz w:val="24"/>
          <w:szCs w:val="24"/>
        </w:rPr>
        <w:t xml:space="preserve">* After a brief discussion Paris made </w:t>
      </w:r>
      <w:r w:rsidR="004B1C8F">
        <w:rPr>
          <w:rFonts w:asciiTheme="majorHAnsi" w:hAnsiTheme="majorHAnsi" w:cs="Tahoma"/>
          <w:b/>
          <w:sz w:val="24"/>
          <w:szCs w:val="24"/>
        </w:rPr>
        <w:t xml:space="preserve">Motion, Seconded </w:t>
      </w:r>
      <w:r w:rsidR="004B1C8F">
        <w:rPr>
          <w:rFonts w:asciiTheme="majorHAnsi" w:hAnsiTheme="majorHAnsi" w:cs="Tahoma"/>
          <w:sz w:val="24"/>
          <w:szCs w:val="24"/>
        </w:rPr>
        <w:t xml:space="preserve">by Toothman to approve task Order 3 (Safe Routes to Schools). All voted “Aye”. </w:t>
      </w:r>
      <w:r w:rsidR="004B1C8F">
        <w:rPr>
          <w:rFonts w:asciiTheme="majorHAnsi" w:hAnsiTheme="majorHAnsi" w:cs="Tahoma"/>
          <w:b/>
          <w:sz w:val="24"/>
          <w:szCs w:val="24"/>
        </w:rPr>
        <w:t xml:space="preserve">Motion carried. </w:t>
      </w:r>
    </w:p>
    <w:p w:rsidR="00B230C0" w:rsidRPr="00AA7146" w:rsidRDefault="00351205" w:rsidP="00B230C0">
      <w:pPr>
        <w:pStyle w:val="ListParagraph"/>
        <w:numPr>
          <w:ilvl w:val="0"/>
          <w:numId w:val="7"/>
        </w:numPr>
        <w:rPr>
          <w:rFonts w:asciiTheme="majorHAnsi" w:hAnsiTheme="majorHAnsi" w:cs="Tahoma"/>
          <w:sz w:val="24"/>
          <w:szCs w:val="24"/>
        </w:rPr>
      </w:pPr>
      <w:r w:rsidRPr="001D3724">
        <w:rPr>
          <w:rFonts w:asciiTheme="majorHAnsi" w:hAnsiTheme="majorHAnsi" w:cs="Tahoma"/>
          <w:sz w:val="24"/>
          <w:szCs w:val="24"/>
        </w:rPr>
        <w:t>Public Safety</w:t>
      </w:r>
      <w:r w:rsidR="00816505" w:rsidRPr="001D3724">
        <w:rPr>
          <w:rFonts w:asciiTheme="majorHAnsi" w:hAnsiTheme="majorHAnsi" w:cs="Tahoma"/>
          <w:sz w:val="24"/>
          <w:szCs w:val="24"/>
        </w:rPr>
        <w:t xml:space="preserve">: </w:t>
      </w:r>
      <w:r w:rsidR="004B1C8F">
        <w:rPr>
          <w:rFonts w:asciiTheme="majorHAnsi" w:hAnsiTheme="majorHAnsi" w:cs="Tahoma"/>
          <w:sz w:val="24"/>
          <w:szCs w:val="24"/>
        </w:rPr>
        <w:t xml:space="preserve">a) No Report b) A couple of Trustees drove the Lomelin property after the meeting last week. Conclusion is: things look orderly and mowed up to the shed. Dan came in for a discussion this afternoon and given the info that was shared at the meeting last week. The Board is not interested in the drainage and thought the State should be contacted to make a drainage by their big pile of dirt. Dog issues should be solved by calling the Sheriff. Lomelin is to continue to clean things up. c) Discussed the parking situation at Stagebarn subdivision. Will continue to discuss this issue. </w:t>
      </w:r>
    </w:p>
    <w:p w:rsidR="00B230C0" w:rsidRPr="003512D8" w:rsidRDefault="009041A4" w:rsidP="00B230C0">
      <w:pPr>
        <w:pStyle w:val="ListParagraph"/>
        <w:numPr>
          <w:ilvl w:val="0"/>
          <w:numId w:val="7"/>
        </w:numPr>
        <w:rPr>
          <w:rFonts w:asciiTheme="majorHAnsi" w:hAnsiTheme="majorHAnsi" w:cs="Tahoma"/>
          <w:b/>
          <w:sz w:val="24"/>
          <w:szCs w:val="24"/>
        </w:rPr>
      </w:pPr>
      <w:r w:rsidRPr="00DA6ABB">
        <w:rPr>
          <w:rFonts w:asciiTheme="majorHAnsi" w:hAnsiTheme="majorHAnsi" w:cs="Tahoma"/>
          <w:sz w:val="24"/>
          <w:szCs w:val="24"/>
        </w:rPr>
        <w:t>Old</w:t>
      </w:r>
      <w:r w:rsidR="00947BEA" w:rsidRPr="00DA6ABB">
        <w:rPr>
          <w:rFonts w:asciiTheme="majorHAnsi" w:hAnsiTheme="majorHAnsi" w:cs="Tahoma"/>
          <w:sz w:val="24"/>
          <w:szCs w:val="24"/>
        </w:rPr>
        <w:t xml:space="preserve"> Business: </w:t>
      </w:r>
      <w:r w:rsidR="004B1C8F">
        <w:rPr>
          <w:rFonts w:asciiTheme="majorHAnsi" w:hAnsiTheme="majorHAnsi" w:cs="Tahoma"/>
          <w:sz w:val="24"/>
          <w:szCs w:val="24"/>
        </w:rPr>
        <w:t xml:space="preserve">a) no new Task Orders b) No one present from Trail West. c) </w:t>
      </w:r>
      <w:r w:rsidR="00AA7146">
        <w:rPr>
          <w:rFonts w:asciiTheme="majorHAnsi" w:hAnsiTheme="majorHAnsi" w:cs="Tahoma"/>
          <w:sz w:val="24"/>
          <w:szCs w:val="24"/>
        </w:rPr>
        <w:t xml:space="preserve">The Board filled in the new Board member and after a bit of discussion Toothman made </w:t>
      </w:r>
      <w:r w:rsidR="00AA7146">
        <w:rPr>
          <w:rFonts w:asciiTheme="majorHAnsi" w:hAnsiTheme="majorHAnsi" w:cs="Tahoma"/>
          <w:b/>
          <w:sz w:val="24"/>
          <w:szCs w:val="24"/>
        </w:rPr>
        <w:t xml:space="preserve">Motion, Seconded </w:t>
      </w:r>
      <w:r w:rsidR="00AA7146">
        <w:rPr>
          <w:rFonts w:asciiTheme="majorHAnsi" w:hAnsiTheme="majorHAnsi" w:cs="Tahoma"/>
          <w:sz w:val="24"/>
          <w:szCs w:val="24"/>
        </w:rPr>
        <w:t xml:space="preserve">by Paris to authorize to bring suit against David and Nancy Miller at Lot A of Tact 1, Honerkamp Subdivision for sign violation. All voted “Aye”. </w:t>
      </w:r>
      <w:r w:rsidR="00AA7146">
        <w:rPr>
          <w:rFonts w:asciiTheme="majorHAnsi" w:hAnsiTheme="majorHAnsi" w:cs="Tahoma"/>
          <w:b/>
          <w:sz w:val="24"/>
          <w:szCs w:val="24"/>
        </w:rPr>
        <w:t xml:space="preserve">Motion carried. </w:t>
      </w:r>
    </w:p>
    <w:p w:rsidR="00B230C0" w:rsidRPr="003512D8" w:rsidRDefault="009041A4" w:rsidP="00B230C0">
      <w:pPr>
        <w:pStyle w:val="ListParagraph"/>
        <w:numPr>
          <w:ilvl w:val="0"/>
          <w:numId w:val="7"/>
        </w:numPr>
        <w:rPr>
          <w:rFonts w:asciiTheme="majorHAnsi" w:hAnsiTheme="majorHAnsi" w:cs="Tahoma"/>
          <w:sz w:val="24"/>
          <w:szCs w:val="24"/>
        </w:rPr>
      </w:pPr>
      <w:r w:rsidRPr="001D3724">
        <w:rPr>
          <w:rFonts w:asciiTheme="majorHAnsi" w:hAnsiTheme="majorHAnsi" w:cs="Tahoma"/>
          <w:sz w:val="24"/>
          <w:szCs w:val="24"/>
        </w:rPr>
        <w:t xml:space="preserve">New </w:t>
      </w:r>
      <w:r w:rsidR="00194CD5" w:rsidRPr="001D3724">
        <w:rPr>
          <w:rFonts w:asciiTheme="majorHAnsi" w:hAnsiTheme="majorHAnsi" w:cs="Tahoma"/>
          <w:sz w:val="24"/>
          <w:szCs w:val="24"/>
        </w:rPr>
        <w:t xml:space="preserve">Business: </w:t>
      </w:r>
      <w:r w:rsidR="00AA7146">
        <w:rPr>
          <w:rFonts w:asciiTheme="majorHAnsi" w:hAnsiTheme="majorHAnsi" w:cs="Tahoma"/>
          <w:sz w:val="24"/>
          <w:szCs w:val="24"/>
        </w:rPr>
        <w:t xml:space="preserve">With all that has transpired since the meeting last week, the Board was asked if they would consider a license to hold the Indian Relay </w:t>
      </w:r>
      <w:r w:rsidR="0001542F">
        <w:rPr>
          <w:rFonts w:asciiTheme="majorHAnsi" w:hAnsiTheme="majorHAnsi" w:cs="Tahoma"/>
          <w:sz w:val="24"/>
          <w:szCs w:val="24"/>
        </w:rPr>
        <w:t xml:space="preserve">Races once a year. The area would still need to be re-zoned. b) After some discussion, Toothman made </w:t>
      </w:r>
      <w:r w:rsidR="0001542F">
        <w:rPr>
          <w:rFonts w:asciiTheme="majorHAnsi" w:hAnsiTheme="majorHAnsi" w:cs="Tahoma"/>
          <w:b/>
          <w:sz w:val="24"/>
          <w:szCs w:val="24"/>
        </w:rPr>
        <w:t xml:space="preserve">Motion </w:t>
      </w:r>
      <w:r w:rsidR="0001542F">
        <w:rPr>
          <w:rFonts w:asciiTheme="majorHAnsi" w:hAnsiTheme="majorHAnsi" w:cs="Tahoma"/>
          <w:sz w:val="24"/>
          <w:szCs w:val="24"/>
        </w:rPr>
        <w:t xml:space="preserve">to charge $10.00 per campsite up to a maximum of $200.00. After further discussion the </w:t>
      </w:r>
      <w:r w:rsidR="0001542F">
        <w:rPr>
          <w:rFonts w:asciiTheme="majorHAnsi" w:hAnsiTheme="majorHAnsi" w:cs="Tahoma"/>
          <w:b/>
          <w:sz w:val="24"/>
          <w:szCs w:val="24"/>
        </w:rPr>
        <w:t>Motion died for lack of a Second.</w:t>
      </w:r>
      <w:r w:rsidR="0001542F">
        <w:rPr>
          <w:rFonts w:asciiTheme="majorHAnsi" w:hAnsiTheme="majorHAnsi" w:cs="Tahoma"/>
          <w:sz w:val="24"/>
          <w:szCs w:val="24"/>
        </w:rPr>
        <w:t xml:space="preserve"> After more discussion, Toothman made </w:t>
      </w:r>
      <w:r w:rsidR="0001542F">
        <w:rPr>
          <w:rFonts w:asciiTheme="majorHAnsi" w:hAnsiTheme="majorHAnsi" w:cs="Tahoma"/>
          <w:b/>
          <w:sz w:val="24"/>
          <w:szCs w:val="24"/>
        </w:rPr>
        <w:t xml:space="preserve">Motion </w:t>
      </w:r>
      <w:r w:rsidR="0001542F">
        <w:rPr>
          <w:rFonts w:asciiTheme="majorHAnsi" w:hAnsiTheme="majorHAnsi" w:cs="Tahoma"/>
          <w:sz w:val="24"/>
          <w:szCs w:val="24"/>
        </w:rPr>
        <w:t xml:space="preserve">to table the actions on the resolution setting fees until the next meeting. </w:t>
      </w:r>
      <w:r w:rsidR="0001542F">
        <w:rPr>
          <w:rFonts w:asciiTheme="majorHAnsi" w:hAnsiTheme="majorHAnsi" w:cs="Tahoma"/>
          <w:b/>
          <w:sz w:val="24"/>
          <w:szCs w:val="24"/>
        </w:rPr>
        <w:t xml:space="preserve">Seconded </w:t>
      </w:r>
      <w:r w:rsidR="0001542F">
        <w:rPr>
          <w:rFonts w:asciiTheme="majorHAnsi" w:hAnsiTheme="majorHAnsi" w:cs="Tahoma"/>
          <w:sz w:val="24"/>
          <w:szCs w:val="24"/>
        </w:rPr>
        <w:t xml:space="preserve">by Paris. All voted “Aye”. </w:t>
      </w:r>
      <w:r w:rsidR="0001542F">
        <w:rPr>
          <w:rFonts w:asciiTheme="majorHAnsi" w:hAnsiTheme="majorHAnsi" w:cs="Tahoma"/>
          <w:b/>
          <w:sz w:val="24"/>
          <w:szCs w:val="24"/>
        </w:rPr>
        <w:t xml:space="preserve">Motion carried. </w:t>
      </w:r>
      <w:r w:rsidR="0001542F">
        <w:rPr>
          <w:rFonts w:asciiTheme="majorHAnsi" w:hAnsiTheme="majorHAnsi" w:cs="Tahoma"/>
          <w:sz w:val="24"/>
          <w:szCs w:val="24"/>
        </w:rPr>
        <w:t xml:space="preserve">c) After discussion, Toothman made </w:t>
      </w:r>
      <w:r w:rsidR="0001542F">
        <w:rPr>
          <w:rFonts w:asciiTheme="majorHAnsi" w:hAnsiTheme="majorHAnsi" w:cs="Tahoma"/>
          <w:b/>
          <w:sz w:val="24"/>
          <w:szCs w:val="24"/>
        </w:rPr>
        <w:t xml:space="preserve">Motion, Seconded </w:t>
      </w:r>
      <w:r w:rsidR="0001542F">
        <w:rPr>
          <w:rFonts w:asciiTheme="majorHAnsi" w:hAnsiTheme="majorHAnsi" w:cs="Tahoma"/>
          <w:sz w:val="24"/>
          <w:szCs w:val="24"/>
        </w:rPr>
        <w:t xml:space="preserve">by Paris to approve Resolution 2017-08 A Resolution Adopting a Conflict of Interest Policy for Elected and Appointed Officials of the City of Piedmont. All voted “Aye”. </w:t>
      </w:r>
      <w:r w:rsidR="0001542F">
        <w:rPr>
          <w:rFonts w:asciiTheme="majorHAnsi" w:hAnsiTheme="majorHAnsi" w:cs="Tahoma"/>
          <w:b/>
          <w:sz w:val="24"/>
          <w:szCs w:val="24"/>
        </w:rPr>
        <w:t xml:space="preserve">Motion carried. </w:t>
      </w:r>
      <w:r w:rsidR="0001542F">
        <w:rPr>
          <w:rFonts w:asciiTheme="majorHAnsi" w:hAnsiTheme="majorHAnsi" w:cs="Tahoma"/>
          <w:sz w:val="24"/>
          <w:szCs w:val="24"/>
        </w:rPr>
        <w:t xml:space="preserve">d) After the compilation of Ordinances was explained, Paris made </w:t>
      </w:r>
      <w:r w:rsidR="0001542F">
        <w:rPr>
          <w:rFonts w:asciiTheme="majorHAnsi" w:hAnsiTheme="majorHAnsi" w:cs="Tahoma"/>
          <w:b/>
          <w:sz w:val="24"/>
          <w:szCs w:val="24"/>
        </w:rPr>
        <w:t xml:space="preserve">Motion </w:t>
      </w:r>
      <w:r w:rsidR="0001542F">
        <w:rPr>
          <w:rFonts w:asciiTheme="majorHAnsi" w:hAnsiTheme="majorHAnsi" w:cs="Tahoma"/>
          <w:sz w:val="24"/>
          <w:szCs w:val="24"/>
        </w:rPr>
        <w:t xml:space="preserve">to authorize, </w:t>
      </w:r>
      <w:r w:rsidR="0001542F">
        <w:rPr>
          <w:rFonts w:asciiTheme="majorHAnsi" w:hAnsiTheme="majorHAnsi" w:cs="Tahoma"/>
          <w:b/>
          <w:sz w:val="24"/>
          <w:szCs w:val="24"/>
        </w:rPr>
        <w:t xml:space="preserve">Seconded </w:t>
      </w:r>
      <w:r w:rsidR="0001542F">
        <w:rPr>
          <w:rFonts w:asciiTheme="majorHAnsi" w:hAnsiTheme="majorHAnsi" w:cs="Tahoma"/>
          <w:sz w:val="24"/>
          <w:szCs w:val="24"/>
        </w:rPr>
        <w:t xml:space="preserve">by Toothman. All voted “Aye”. </w:t>
      </w:r>
      <w:r w:rsidR="0001542F">
        <w:rPr>
          <w:rFonts w:asciiTheme="majorHAnsi" w:hAnsiTheme="majorHAnsi" w:cs="Tahoma"/>
          <w:b/>
          <w:sz w:val="24"/>
          <w:szCs w:val="24"/>
        </w:rPr>
        <w:t xml:space="preserve">Motion carried. </w:t>
      </w:r>
    </w:p>
    <w:p w:rsidR="00B230C0" w:rsidRPr="003512D8" w:rsidRDefault="00234021" w:rsidP="00B230C0">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7B51A8">
        <w:rPr>
          <w:rFonts w:asciiTheme="majorHAnsi" w:hAnsiTheme="majorHAnsi" w:cs="Tahoma"/>
          <w:sz w:val="24"/>
          <w:szCs w:val="24"/>
        </w:rPr>
        <w:t>None</w:t>
      </w:r>
    </w:p>
    <w:p w:rsidR="00B230C0" w:rsidRPr="003512D8" w:rsidRDefault="00DB381D" w:rsidP="00B230C0">
      <w:pPr>
        <w:pStyle w:val="ListParagraph"/>
        <w:numPr>
          <w:ilvl w:val="0"/>
          <w:numId w:val="7"/>
        </w:numPr>
        <w:rPr>
          <w:rFonts w:asciiTheme="majorHAnsi" w:hAnsiTheme="majorHAnsi" w:cs="Tahoma"/>
          <w:b/>
          <w:sz w:val="24"/>
          <w:szCs w:val="24"/>
        </w:rPr>
      </w:pPr>
      <w:r w:rsidRPr="001D3724">
        <w:rPr>
          <w:rFonts w:asciiTheme="majorHAnsi" w:hAnsiTheme="majorHAnsi" w:cs="Tahoma"/>
          <w:sz w:val="24"/>
          <w:szCs w:val="24"/>
        </w:rPr>
        <w:t>Executive Session</w:t>
      </w:r>
      <w:r w:rsidR="007B51A8" w:rsidRPr="001D3724">
        <w:rPr>
          <w:rFonts w:asciiTheme="majorHAnsi" w:hAnsiTheme="majorHAnsi" w:cs="Tahoma"/>
          <w:sz w:val="24"/>
          <w:szCs w:val="24"/>
        </w:rPr>
        <w:t xml:space="preserve">: </w:t>
      </w:r>
      <w:r w:rsidR="001D3724">
        <w:rPr>
          <w:rFonts w:asciiTheme="majorHAnsi" w:hAnsiTheme="majorHAnsi" w:cs="Tahoma"/>
          <w:sz w:val="24"/>
          <w:szCs w:val="24"/>
        </w:rPr>
        <w:t>No need</w:t>
      </w:r>
    </w:p>
    <w:p w:rsidR="006172C6" w:rsidRPr="003512D8"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1D3724">
        <w:rPr>
          <w:rFonts w:asciiTheme="majorHAnsi" w:hAnsiTheme="majorHAnsi" w:cs="Tahoma"/>
          <w:sz w:val="24"/>
          <w:szCs w:val="24"/>
        </w:rPr>
        <w:t>Pari</w:t>
      </w:r>
      <w:r w:rsidR="001E0CE3">
        <w:rPr>
          <w:rFonts w:asciiTheme="majorHAnsi" w:hAnsiTheme="majorHAnsi" w:cs="Tahoma"/>
          <w:sz w:val="24"/>
          <w:szCs w:val="24"/>
        </w:rPr>
        <w:t>s</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1D3724">
        <w:rPr>
          <w:rFonts w:asciiTheme="majorHAnsi" w:hAnsiTheme="majorHAnsi" w:cs="Tahoma"/>
          <w:sz w:val="24"/>
          <w:szCs w:val="24"/>
        </w:rPr>
        <w:t>Bannister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3512D8">
        <w:rPr>
          <w:rFonts w:asciiTheme="majorHAnsi" w:hAnsiTheme="majorHAnsi" w:cs="Tahoma"/>
          <w:sz w:val="24"/>
          <w:szCs w:val="24"/>
        </w:rPr>
        <w:t>9:1</w:t>
      </w:r>
      <w:r w:rsidR="001E0CE3">
        <w:rPr>
          <w:rFonts w:asciiTheme="majorHAnsi" w:hAnsiTheme="majorHAnsi" w:cs="Tahoma"/>
          <w:sz w:val="24"/>
          <w:szCs w:val="24"/>
        </w:rPr>
        <w:t>0</w:t>
      </w:r>
      <w:r w:rsidR="003512D8">
        <w:rPr>
          <w:rFonts w:asciiTheme="majorHAnsi" w:hAnsiTheme="majorHAnsi" w:cs="Tahoma"/>
          <w:sz w:val="24"/>
          <w:szCs w:val="24"/>
        </w:rPr>
        <w:t>p.</w:t>
      </w:r>
      <w:r w:rsidR="007A36BD">
        <w:rPr>
          <w:rFonts w:asciiTheme="majorHAnsi" w:hAnsiTheme="majorHAnsi" w:cs="Tahoma"/>
          <w:sz w:val="24"/>
          <w:szCs w:val="24"/>
        </w:rPr>
        <w:t xml:space="preserve">m. </w:t>
      </w:r>
      <w:bookmarkStart w:id="0" w:name="_GoBack"/>
      <w:bookmarkEnd w:id="0"/>
    </w:p>
    <w:p w:rsidR="003512D8" w:rsidRDefault="003512D8" w:rsidP="003512D8">
      <w:pPr>
        <w:pStyle w:val="ListParagraph"/>
        <w:ind w:left="360"/>
        <w:rPr>
          <w:rFonts w:asciiTheme="majorHAnsi" w:hAnsiTheme="majorHAnsi" w:cs="Tahoma"/>
          <w:sz w:val="24"/>
          <w:szCs w:val="24"/>
        </w:rPr>
      </w:pPr>
    </w:p>
    <w:p w:rsidR="003512D8" w:rsidRDefault="003512D8" w:rsidP="003512D8">
      <w:pPr>
        <w:pStyle w:val="ListParagraph"/>
        <w:ind w:left="360"/>
        <w:rPr>
          <w:rFonts w:asciiTheme="majorHAnsi" w:hAnsiTheme="majorHAnsi" w:cs="Tahoma"/>
          <w:sz w:val="24"/>
          <w:szCs w:val="24"/>
        </w:rPr>
      </w:pPr>
    </w:p>
    <w:p w:rsidR="003512D8" w:rsidRDefault="003512D8" w:rsidP="003512D8">
      <w:pPr>
        <w:pStyle w:val="ListParagraph"/>
        <w:ind w:left="360"/>
        <w:rPr>
          <w:rFonts w:asciiTheme="majorHAnsi" w:hAnsiTheme="majorHAnsi" w:cs="Tahoma"/>
          <w:sz w:val="24"/>
          <w:szCs w:val="24"/>
        </w:rPr>
      </w:pPr>
    </w:p>
    <w:p w:rsidR="003512D8" w:rsidRDefault="003512D8" w:rsidP="003512D8">
      <w:pPr>
        <w:pStyle w:val="ListParagraph"/>
        <w:ind w:left="360"/>
        <w:rPr>
          <w:rFonts w:asciiTheme="majorHAnsi" w:hAnsiTheme="majorHAnsi" w:cs="Tahoma"/>
          <w:sz w:val="24"/>
          <w:szCs w:val="24"/>
        </w:rPr>
      </w:pPr>
      <w:r>
        <w:rPr>
          <w:rFonts w:asciiTheme="majorHAnsi" w:hAnsiTheme="majorHAnsi" w:cs="Tahoma"/>
          <w:sz w:val="24"/>
          <w:szCs w:val="24"/>
        </w:rPr>
        <w:t>(Signatures on back side of page)</w:t>
      </w:r>
    </w:p>
    <w:p w:rsidR="003512D8" w:rsidRPr="003512D8" w:rsidRDefault="003512D8" w:rsidP="003512D8">
      <w:pPr>
        <w:pStyle w:val="ListParagraph"/>
        <w:ind w:left="360"/>
        <w:rPr>
          <w:rFonts w:asciiTheme="majorHAnsi" w:hAnsiTheme="majorHAnsi" w:cs="Tahoma"/>
          <w:b/>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254385"/>
    <w:multiLevelType w:val="hybridMultilevel"/>
    <w:tmpl w:val="8F60BB0A"/>
    <w:lvl w:ilvl="0" w:tplc="7910E0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2"/>
  </w:num>
  <w:num w:numId="5">
    <w:abstractNumId w:val="19"/>
  </w:num>
  <w:num w:numId="6">
    <w:abstractNumId w:val="16"/>
  </w:num>
  <w:num w:numId="7">
    <w:abstractNumId w:val="6"/>
  </w:num>
  <w:num w:numId="8">
    <w:abstractNumId w:val="18"/>
  </w:num>
  <w:num w:numId="9">
    <w:abstractNumId w:val="13"/>
  </w:num>
  <w:num w:numId="10">
    <w:abstractNumId w:val="8"/>
  </w:num>
  <w:num w:numId="11">
    <w:abstractNumId w:val="5"/>
  </w:num>
  <w:num w:numId="12">
    <w:abstractNumId w:val="3"/>
  </w:num>
  <w:num w:numId="13">
    <w:abstractNumId w:val="4"/>
  </w:num>
  <w:num w:numId="14">
    <w:abstractNumId w:val="15"/>
  </w:num>
  <w:num w:numId="15">
    <w:abstractNumId w:val="0"/>
  </w:num>
  <w:num w:numId="16">
    <w:abstractNumId w:val="12"/>
  </w:num>
  <w:num w:numId="17">
    <w:abstractNumId w:val="1"/>
  </w:num>
  <w:num w:numId="18">
    <w:abstractNumId w:val="14"/>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542F"/>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360CB"/>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69C"/>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7B7"/>
    <w:rsid w:val="001A3BA5"/>
    <w:rsid w:val="001A441E"/>
    <w:rsid w:val="001B6727"/>
    <w:rsid w:val="001B6A4E"/>
    <w:rsid w:val="001B78D6"/>
    <w:rsid w:val="001B7EB7"/>
    <w:rsid w:val="001C0D77"/>
    <w:rsid w:val="001C0F8C"/>
    <w:rsid w:val="001C1348"/>
    <w:rsid w:val="001C4ECE"/>
    <w:rsid w:val="001C54B7"/>
    <w:rsid w:val="001C61D4"/>
    <w:rsid w:val="001D324A"/>
    <w:rsid w:val="001D3724"/>
    <w:rsid w:val="001D5685"/>
    <w:rsid w:val="001D5951"/>
    <w:rsid w:val="001D694A"/>
    <w:rsid w:val="001E0CE3"/>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4568"/>
    <w:rsid w:val="00266390"/>
    <w:rsid w:val="00266AB8"/>
    <w:rsid w:val="002700BA"/>
    <w:rsid w:val="00272FD6"/>
    <w:rsid w:val="00275C58"/>
    <w:rsid w:val="002770E4"/>
    <w:rsid w:val="0027711D"/>
    <w:rsid w:val="00277D29"/>
    <w:rsid w:val="002802B2"/>
    <w:rsid w:val="0028036C"/>
    <w:rsid w:val="0028089C"/>
    <w:rsid w:val="00280C29"/>
    <w:rsid w:val="00282A07"/>
    <w:rsid w:val="002838BB"/>
    <w:rsid w:val="00284C20"/>
    <w:rsid w:val="00285696"/>
    <w:rsid w:val="002869ED"/>
    <w:rsid w:val="00287447"/>
    <w:rsid w:val="00290A5E"/>
    <w:rsid w:val="00293819"/>
    <w:rsid w:val="00296616"/>
    <w:rsid w:val="002A35B8"/>
    <w:rsid w:val="002A3D0E"/>
    <w:rsid w:val="002A493B"/>
    <w:rsid w:val="002A56AA"/>
    <w:rsid w:val="002A6725"/>
    <w:rsid w:val="002A69EF"/>
    <w:rsid w:val="002A6B73"/>
    <w:rsid w:val="002A715F"/>
    <w:rsid w:val="002B11FA"/>
    <w:rsid w:val="002B22F9"/>
    <w:rsid w:val="002B3162"/>
    <w:rsid w:val="002B4B8A"/>
    <w:rsid w:val="002B4E36"/>
    <w:rsid w:val="002B4F5E"/>
    <w:rsid w:val="002B5458"/>
    <w:rsid w:val="002B5903"/>
    <w:rsid w:val="002B6101"/>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12D8"/>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A96"/>
    <w:rsid w:val="00485D8B"/>
    <w:rsid w:val="00487B23"/>
    <w:rsid w:val="00487B43"/>
    <w:rsid w:val="00492F79"/>
    <w:rsid w:val="00493274"/>
    <w:rsid w:val="00493A71"/>
    <w:rsid w:val="00493E3D"/>
    <w:rsid w:val="00497562"/>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1C8F"/>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16C"/>
    <w:rsid w:val="00512AA0"/>
    <w:rsid w:val="0051442A"/>
    <w:rsid w:val="00514B0A"/>
    <w:rsid w:val="005153E6"/>
    <w:rsid w:val="00516E35"/>
    <w:rsid w:val="00521FF4"/>
    <w:rsid w:val="00523236"/>
    <w:rsid w:val="00524FA2"/>
    <w:rsid w:val="00526193"/>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776"/>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0063"/>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A6C5D"/>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2FB7"/>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42CC"/>
    <w:rsid w:val="007873AA"/>
    <w:rsid w:val="007914B2"/>
    <w:rsid w:val="0079222D"/>
    <w:rsid w:val="0079298E"/>
    <w:rsid w:val="00792AEF"/>
    <w:rsid w:val="00792F8D"/>
    <w:rsid w:val="0079369A"/>
    <w:rsid w:val="00795AC6"/>
    <w:rsid w:val="00796601"/>
    <w:rsid w:val="00797D28"/>
    <w:rsid w:val="007A029B"/>
    <w:rsid w:val="007A09B8"/>
    <w:rsid w:val="007A36BD"/>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1FD6"/>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3F9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E6E8C"/>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6777"/>
    <w:rsid w:val="0098733B"/>
    <w:rsid w:val="00990EE3"/>
    <w:rsid w:val="009926D5"/>
    <w:rsid w:val="00992D85"/>
    <w:rsid w:val="00993FB5"/>
    <w:rsid w:val="00995497"/>
    <w:rsid w:val="00996940"/>
    <w:rsid w:val="009979C7"/>
    <w:rsid w:val="009A0C8D"/>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5D7A"/>
    <w:rsid w:val="00A37BA4"/>
    <w:rsid w:val="00A40318"/>
    <w:rsid w:val="00A42DC6"/>
    <w:rsid w:val="00A42DD3"/>
    <w:rsid w:val="00A44B40"/>
    <w:rsid w:val="00A44CEA"/>
    <w:rsid w:val="00A44E86"/>
    <w:rsid w:val="00A4704B"/>
    <w:rsid w:val="00A4757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146"/>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0C0"/>
    <w:rsid w:val="00B233A7"/>
    <w:rsid w:val="00B238C1"/>
    <w:rsid w:val="00B25D77"/>
    <w:rsid w:val="00B26C10"/>
    <w:rsid w:val="00B272CB"/>
    <w:rsid w:val="00B302CC"/>
    <w:rsid w:val="00B33540"/>
    <w:rsid w:val="00B3578F"/>
    <w:rsid w:val="00B366BB"/>
    <w:rsid w:val="00B37DC2"/>
    <w:rsid w:val="00B4067D"/>
    <w:rsid w:val="00B422B2"/>
    <w:rsid w:val="00B427B4"/>
    <w:rsid w:val="00B4302C"/>
    <w:rsid w:val="00B45663"/>
    <w:rsid w:val="00B461D4"/>
    <w:rsid w:val="00B4728C"/>
    <w:rsid w:val="00B50C0E"/>
    <w:rsid w:val="00B52017"/>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1F17"/>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649"/>
    <w:rsid w:val="00D97E83"/>
    <w:rsid w:val="00DA3026"/>
    <w:rsid w:val="00DA327E"/>
    <w:rsid w:val="00DA360F"/>
    <w:rsid w:val="00DA4249"/>
    <w:rsid w:val="00DA6ABB"/>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810"/>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463F-131D-40DA-992A-6DDA2B50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2017-07-27T15:51:00Z</cp:lastPrinted>
  <dcterms:created xsi:type="dcterms:W3CDTF">2017-07-27T15:52:00Z</dcterms:created>
  <dcterms:modified xsi:type="dcterms:W3CDTF">2017-07-27T15:52:00Z</dcterms:modified>
</cp:coreProperties>
</file>