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9054D1">
        <w:rPr>
          <w:rFonts w:ascii="Tahoma" w:hAnsi="Tahoma" w:cs="Tahoma"/>
          <w:sz w:val="20"/>
          <w:szCs w:val="20"/>
        </w:rPr>
        <w:t>May 1</w:t>
      </w:r>
      <w:r w:rsidR="004C51C4">
        <w:rPr>
          <w:rFonts w:ascii="Tahoma" w:hAnsi="Tahoma" w:cs="Tahoma"/>
          <w:sz w:val="20"/>
          <w:szCs w:val="20"/>
        </w:rPr>
        <w:t>5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B24BCE" w:rsidRPr="00295909" w:rsidRDefault="00295909" w:rsidP="00295909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5B3478" w:rsidRDefault="005B3478" w:rsidP="00735F60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5B3478" w:rsidRDefault="005B3478" w:rsidP="005B3478">
      <w:pPr>
        <w:contextualSpacing/>
        <w:rPr>
          <w:rFonts w:ascii="Tahoma" w:hAnsi="Tahoma" w:cs="Tahoma"/>
          <w:sz w:val="20"/>
          <w:szCs w:val="20"/>
        </w:rPr>
      </w:pPr>
    </w:p>
    <w:p w:rsidR="00B9001D" w:rsidRDefault="00B9001D" w:rsidP="005B3478">
      <w:pPr>
        <w:contextualSpacing/>
        <w:rPr>
          <w:rFonts w:ascii="Tahoma" w:hAnsi="Tahoma" w:cs="Tahoma"/>
          <w:sz w:val="20"/>
          <w:szCs w:val="20"/>
        </w:rPr>
      </w:pPr>
    </w:p>
    <w:p w:rsidR="00827987" w:rsidRDefault="00827987" w:rsidP="005B3478">
      <w:pPr>
        <w:contextualSpacing/>
        <w:rPr>
          <w:rFonts w:ascii="Tahoma" w:hAnsi="Tahoma" w:cs="Tahoma"/>
          <w:sz w:val="20"/>
          <w:szCs w:val="20"/>
        </w:rPr>
      </w:pPr>
    </w:p>
    <w:p w:rsidR="00827987" w:rsidRPr="00735F60" w:rsidRDefault="00827987" w:rsidP="005B3478">
      <w:pPr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827987" w:rsidRPr="00735F60" w:rsidRDefault="00827987" w:rsidP="00B2249E">
      <w:pPr>
        <w:pStyle w:val="NoSpacing"/>
        <w:rPr>
          <w:rFonts w:ascii="Tahoma" w:hAnsi="Tahoma" w:cs="Tahoma"/>
        </w:rPr>
      </w:pP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A81732" w:rsidRDefault="00074CA1" w:rsidP="00A81732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4C51C4">
        <w:rPr>
          <w:rFonts w:ascii="Tahoma" w:hAnsi="Tahoma" w:cs="Tahoma"/>
          <w:sz w:val="20"/>
          <w:szCs w:val="20"/>
        </w:rPr>
        <w:t>May 1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A81732" w:rsidRPr="00A81732" w:rsidRDefault="00A81732" w:rsidP="00A81732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A81732" w:rsidRDefault="00F14F12" w:rsidP="00A81732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A81732">
        <w:rPr>
          <w:rFonts w:ascii="Tahoma" w:hAnsi="Tahoma" w:cs="Tahoma"/>
          <w:sz w:val="20"/>
          <w:szCs w:val="20"/>
        </w:rPr>
        <w:t xml:space="preserve">   </w:t>
      </w:r>
      <w:r w:rsidR="00011C4C" w:rsidRPr="00A81732">
        <w:rPr>
          <w:rFonts w:ascii="Tahoma" w:hAnsi="Tahoma" w:cs="Tahoma"/>
          <w:sz w:val="20"/>
          <w:szCs w:val="20"/>
        </w:rPr>
        <w:tab/>
      </w:r>
      <w:r w:rsidR="00011C4C" w:rsidRPr="00A81732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6416AA" w:rsidRPr="00226419" w:rsidRDefault="00761499" w:rsidP="002264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  <w:r w:rsidR="0070141D" w:rsidRPr="00226419">
        <w:rPr>
          <w:rFonts w:ascii="Tahoma" w:hAnsi="Tahoma" w:cs="Tahoma"/>
          <w:sz w:val="20"/>
          <w:szCs w:val="20"/>
        </w:rPr>
        <w:tab/>
      </w:r>
    </w:p>
    <w:p w:rsidR="00874C4E" w:rsidRPr="00735F60" w:rsidRDefault="00491A79" w:rsidP="006416AA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</w:p>
    <w:p w:rsidR="009E3415" w:rsidRPr="00B9001D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9E3415" w:rsidRPr="00635854" w:rsidRDefault="00B2249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635854" w:rsidRPr="00D20A0E" w:rsidRDefault="00635854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Agreement with Summerset</w:t>
      </w:r>
    </w:p>
    <w:p w:rsidR="00D20A0E" w:rsidRPr="00BE7CA5" w:rsidRDefault="00D20A0E" w:rsidP="002B4F55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 conditioning for building</w:t>
      </w:r>
    </w:p>
    <w:p w:rsidR="00244D4B" w:rsidRPr="00735F60" w:rsidRDefault="00244D4B" w:rsidP="009E3415">
      <w:pPr>
        <w:pStyle w:val="ListParagraph"/>
        <w:spacing w:line="240" w:lineRule="auto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6F1613" w:rsidRPr="00735F60" w:rsidRDefault="00B2249E" w:rsidP="00B2249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Pr="00B9001D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1B689D" w:rsidRPr="009054D1" w:rsidRDefault="006A424E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Chestnut/5</w:t>
      </w:r>
      <w:r w:rsidRPr="00735F60">
        <w:rPr>
          <w:rFonts w:ascii="Tahoma" w:hAnsi="Tahoma" w:cs="Tahoma"/>
          <w:sz w:val="20"/>
          <w:szCs w:val="20"/>
          <w:vertAlign w:val="superscript"/>
        </w:rPr>
        <w:t>th</w:t>
      </w:r>
      <w:r w:rsidR="001C5C15" w:rsidRPr="00735F60">
        <w:rPr>
          <w:rFonts w:ascii="Tahoma" w:hAnsi="Tahoma" w:cs="Tahoma"/>
          <w:sz w:val="20"/>
          <w:szCs w:val="20"/>
        </w:rPr>
        <w:t xml:space="preserve"> Street Project</w:t>
      </w:r>
      <w:r w:rsidR="00B9001D">
        <w:rPr>
          <w:rFonts w:ascii="Tahoma" w:hAnsi="Tahoma" w:cs="Tahoma"/>
          <w:sz w:val="20"/>
          <w:szCs w:val="20"/>
        </w:rPr>
        <w:t>-update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E3168E" w:rsidRPr="00B9001D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  <w:r w:rsidR="00C43B7E" w:rsidRPr="00B9001D">
        <w:rPr>
          <w:rFonts w:ascii="Tahoma" w:hAnsi="Tahoma" w:cs="Tahoma"/>
          <w:b/>
          <w:sz w:val="20"/>
          <w:szCs w:val="20"/>
        </w:rPr>
        <w:tab/>
      </w:r>
    </w:p>
    <w:p w:rsidR="004C51C4" w:rsidRDefault="009054D1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C51C4">
        <w:rPr>
          <w:rFonts w:ascii="Tahoma" w:hAnsi="Tahoma" w:cs="Tahoma"/>
          <w:sz w:val="20"/>
          <w:szCs w:val="20"/>
        </w:rPr>
        <w:t xml:space="preserve">Report </w:t>
      </w:r>
    </w:p>
    <w:p w:rsidR="00CB46E9" w:rsidRPr="004C51C4" w:rsidRDefault="00657DD2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4C51C4">
        <w:rPr>
          <w:rFonts w:ascii="Tahoma" w:hAnsi="Tahoma" w:cs="Tahoma"/>
          <w:sz w:val="20"/>
          <w:szCs w:val="20"/>
        </w:rPr>
        <w:t>Comprehensive Plan</w:t>
      </w:r>
      <w:r w:rsidR="00B9001D" w:rsidRPr="004C51C4">
        <w:rPr>
          <w:rFonts w:ascii="Tahoma" w:hAnsi="Tahoma" w:cs="Tahoma"/>
          <w:sz w:val="20"/>
          <w:szCs w:val="20"/>
        </w:rPr>
        <w:t>-discussion of land use map</w:t>
      </w:r>
    </w:p>
    <w:p w:rsidR="00E646AA" w:rsidRPr="009054D1" w:rsidRDefault="004C51C4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2012-01: 2</w:t>
      </w:r>
      <w:r w:rsidRPr="004C51C4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</w:t>
      </w:r>
      <w:r w:rsidR="00E646AA">
        <w:rPr>
          <w:rFonts w:ascii="Tahoma" w:hAnsi="Tahoma" w:cs="Tahoma"/>
          <w:sz w:val="20"/>
          <w:szCs w:val="20"/>
        </w:rPr>
        <w:t xml:space="preserve"> Reading -An Ordinance Repealing Ordinance 8 of the Piedmont Ordinances and replacing it with an Ordinance Establishing the Piedmont Planning &amp; Zoning Board for the Municipality of Piedmont</w:t>
      </w: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987" w:rsidRDefault="00827987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51743F" w:rsidRPr="00735F60" w:rsidRDefault="00C43B7E" w:rsidP="00C41ABB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  <w:r w:rsidR="006468BC" w:rsidRPr="00735F60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AC4A7B" w:rsidRPr="00AC4A7B" w:rsidRDefault="00AC4A7B" w:rsidP="00AC4A7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Transfer funds to Construction Account from Regular Account for use </w:t>
      </w:r>
    </w:p>
    <w:p w:rsidR="00AC4A7B" w:rsidRDefault="00AC4A7B" w:rsidP="00AC4A7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Phase 2 Water Project. </w:t>
      </w:r>
    </w:p>
    <w:p w:rsidR="004C51C4" w:rsidRPr="00297B1F" w:rsidRDefault="004C51C4" w:rsidP="004C51C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Task Orders</w:t>
      </w:r>
    </w:p>
    <w:p w:rsidR="00297B1F" w:rsidRPr="00297B1F" w:rsidRDefault="00297B1F" w:rsidP="00297B1F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Administration for Phase 2 of the Water Distribution system</w:t>
      </w:r>
    </w:p>
    <w:p w:rsidR="00297B1F" w:rsidRPr="00297B1F" w:rsidRDefault="00297B1F" w:rsidP="00297B1F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Services related to funding assistance, utility budgeting and setup for Phase 2.</w:t>
      </w:r>
    </w:p>
    <w:p w:rsidR="00297B1F" w:rsidRPr="00297B1F" w:rsidRDefault="00297B1F" w:rsidP="00297B1F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Services related to preliminary design, siting assistance and hydraulic analysis for Reservoir and /or wells for Phase2/3</w:t>
      </w:r>
    </w:p>
    <w:p w:rsidR="00657DD2" w:rsidRPr="00AC4A7B" w:rsidRDefault="00657DD2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loss-</w:t>
      </w:r>
      <w:r w:rsidR="004C51C4">
        <w:rPr>
          <w:rFonts w:ascii="Tahoma" w:hAnsi="Tahoma" w:cs="Tahoma"/>
          <w:sz w:val="20"/>
          <w:szCs w:val="20"/>
        </w:rPr>
        <w:t>report</w:t>
      </w:r>
    </w:p>
    <w:p w:rsidR="00AC4A7B" w:rsidRPr="006416AA" w:rsidRDefault="00AC4A7B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Discussion on possible release of existing retainage to Spearfish Excavation</w:t>
      </w:r>
    </w:p>
    <w:p w:rsidR="006416AA" w:rsidRPr="00657DD2" w:rsidRDefault="006416AA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meter for school grounds keeping</w:t>
      </w:r>
      <w:r w:rsidR="00E646AA">
        <w:rPr>
          <w:rFonts w:ascii="Tahoma" w:hAnsi="Tahoma" w:cs="Tahoma"/>
          <w:sz w:val="20"/>
          <w:szCs w:val="20"/>
        </w:rPr>
        <w:t>-update</w:t>
      </w:r>
    </w:p>
    <w:p w:rsidR="00657DD2" w:rsidRPr="000D5486" w:rsidRDefault="00657DD2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Remote reader-update</w:t>
      </w:r>
    </w:p>
    <w:p w:rsidR="000D5486" w:rsidRPr="00E646AA" w:rsidRDefault="000D5486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Phase 2 Water Project - Bid letting</w:t>
      </w:r>
    </w:p>
    <w:p w:rsidR="00E646AA" w:rsidRPr="004110C0" w:rsidRDefault="00E646AA" w:rsidP="0042206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water Project-Phase 1 &amp; 2</w:t>
      </w:r>
    </w:p>
    <w:p w:rsidR="009054D1" w:rsidRPr="00735F60" w:rsidRDefault="009054D1" w:rsidP="000D367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D20A0E" w:rsidRPr="00AC4A7B" w:rsidRDefault="003B4400" w:rsidP="00AC4A7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760CDE" w:rsidRDefault="00760CDE" w:rsidP="00760CD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Utility Work machine</w:t>
      </w:r>
      <w:r w:rsidRPr="006416AA">
        <w:rPr>
          <w:rFonts w:ascii="Tahoma" w:hAnsi="Tahoma" w:cs="Tahoma"/>
          <w:sz w:val="20"/>
          <w:szCs w:val="20"/>
        </w:rPr>
        <w:t xml:space="preserve"> </w:t>
      </w:r>
      <w:r w:rsidR="004C51C4">
        <w:rPr>
          <w:rFonts w:ascii="Tahoma" w:hAnsi="Tahoma" w:cs="Tahoma"/>
          <w:sz w:val="20"/>
          <w:szCs w:val="20"/>
        </w:rPr>
        <w:t xml:space="preserve">– </w:t>
      </w:r>
      <w:r w:rsidR="000D5486">
        <w:rPr>
          <w:rFonts w:ascii="Tahoma" w:hAnsi="Tahoma" w:cs="Tahoma"/>
          <w:sz w:val="20"/>
          <w:szCs w:val="20"/>
        </w:rPr>
        <w:t xml:space="preserve">information </w:t>
      </w:r>
      <w:r w:rsidR="004C51C4">
        <w:rPr>
          <w:rFonts w:ascii="Tahoma" w:hAnsi="Tahoma" w:cs="Tahoma"/>
          <w:sz w:val="20"/>
          <w:szCs w:val="20"/>
        </w:rPr>
        <w:t>update</w:t>
      </w:r>
    </w:p>
    <w:p w:rsidR="000D5486" w:rsidRPr="006416AA" w:rsidRDefault="000D5486" w:rsidP="00760CD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Adding Firemen to Cities Workman’s Comp.</w:t>
      </w:r>
    </w:p>
    <w:p w:rsidR="00B2249E" w:rsidRPr="00735F60" w:rsidRDefault="00E44994" w:rsidP="00B224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</w:p>
    <w:p w:rsidR="00B47BF8" w:rsidRDefault="00AC4A7B" w:rsidP="00E3168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AC4A7B" w:rsidRPr="00AC4A7B" w:rsidRDefault="00AC4A7B" w:rsidP="00AC4A7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AC4A7B">
        <w:rPr>
          <w:rFonts w:ascii="Tahoma" w:hAnsi="Tahoma" w:cs="Tahoma"/>
          <w:sz w:val="20"/>
          <w:szCs w:val="20"/>
        </w:rPr>
        <w:t>Motion to correct typographical error in Resolution 2012-08 (Year 2010 to 2012)</w:t>
      </w:r>
    </w:p>
    <w:p w:rsidR="00185E8E" w:rsidRDefault="00185E8E" w:rsidP="00185E8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Bond Election-discussion about hiring Election Officials</w:t>
      </w:r>
    </w:p>
    <w:p w:rsidR="00760CDE" w:rsidRPr="00B9001D" w:rsidRDefault="00760CDE" w:rsidP="00760CD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2D3047" w:rsidRPr="00295909" w:rsidRDefault="00874C4E" w:rsidP="004220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B3478" w:rsidRPr="00735F60" w:rsidRDefault="005B3478" w:rsidP="005B347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Pr="00295909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sectPr w:rsidR="00B24BCE" w:rsidRPr="00295909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B1" w:rsidRDefault="003641B1" w:rsidP="00B2249E">
      <w:pPr>
        <w:spacing w:after="0" w:line="240" w:lineRule="auto"/>
      </w:pPr>
      <w:r>
        <w:separator/>
      </w:r>
    </w:p>
  </w:endnote>
  <w:endnote w:type="continuationSeparator" w:id="0">
    <w:p w:rsidR="003641B1" w:rsidRDefault="003641B1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B1" w:rsidRDefault="003641B1" w:rsidP="00B2249E">
      <w:pPr>
        <w:spacing w:after="0" w:line="240" w:lineRule="auto"/>
      </w:pPr>
      <w:r>
        <w:separator/>
      </w:r>
    </w:p>
  </w:footnote>
  <w:footnote w:type="continuationSeparator" w:id="0">
    <w:p w:rsidR="003641B1" w:rsidRDefault="003641B1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666A2"/>
    <w:rsid w:val="00070642"/>
    <w:rsid w:val="00074CA1"/>
    <w:rsid w:val="00076DB1"/>
    <w:rsid w:val="00076F8B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7E38"/>
    <w:rsid w:val="001A1B62"/>
    <w:rsid w:val="001A2853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41B1"/>
    <w:rsid w:val="003656D1"/>
    <w:rsid w:val="00366CEB"/>
    <w:rsid w:val="003675B1"/>
    <w:rsid w:val="00367B43"/>
    <w:rsid w:val="00383E40"/>
    <w:rsid w:val="00386568"/>
    <w:rsid w:val="00387D1D"/>
    <w:rsid w:val="00393AF5"/>
    <w:rsid w:val="003A26B9"/>
    <w:rsid w:val="003B4400"/>
    <w:rsid w:val="003B6027"/>
    <w:rsid w:val="003C5419"/>
    <w:rsid w:val="003D52A7"/>
    <w:rsid w:val="003E0F94"/>
    <w:rsid w:val="003E33FB"/>
    <w:rsid w:val="003E36DA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B3478"/>
    <w:rsid w:val="005B4325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A9E"/>
    <w:rsid w:val="00621458"/>
    <w:rsid w:val="00622F4B"/>
    <w:rsid w:val="00633368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3F02"/>
    <w:rsid w:val="006F1613"/>
    <w:rsid w:val="0070141D"/>
    <w:rsid w:val="00711B89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60DE"/>
    <w:rsid w:val="00766693"/>
    <w:rsid w:val="007725C2"/>
    <w:rsid w:val="00776EE2"/>
    <w:rsid w:val="00792D01"/>
    <w:rsid w:val="00794D65"/>
    <w:rsid w:val="007A5141"/>
    <w:rsid w:val="007B6187"/>
    <w:rsid w:val="007D0AE7"/>
    <w:rsid w:val="007D6462"/>
    <w:rsid w:val="007D7877"/>
    <w:rsid w:val="007E2961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7F91"/>
    <w:rsid w:val="008453DD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ADB"/>
    <w:rsid w:val="00A937EC"/>
    <w:rsid w:val="00A96505"/>
    <w:rsid w:val="00AA07EB"/>
    <w:rsid w:val="00AA2CDB"/>
    <w:rsid w:val="00AA6E5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42B0"/>
    <w:rsid w:val="00FC6B21"/>
    <w:rsid w:val="00FD1D37"/>
    <w:rsid w:val="00FD747C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2012-05-14T17:14:00Z</cp:lastPrinted>
  <dcterms:created xsi:type="dcterms:W3CDTF">2012-05-07T17:30:00Z</dcterms:created>
  <dcterms:modified xsi:type="dcterms:W3CDTF">2012-05-14T17:14:00Z</dcterms:modified>
</cp:coreProperties>
</file>