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476C76">
        <w:rPr>
          <w:rFonts w:ascii="Tahoma" w:hAnsi="Tahoma" w:cs="Tahoma"/>
          <w:sz w:val="20"/>
          <w:szCs w:val="20"/>
        </w:rPr>
        <w:t xml:space="preserve">January </w:t>
      </w:r>
      <w:r w:rsidR="00E9553C">
        <w:rPr>
          <w:rFonts w:ascii="Tahoma" w:hAnsi="Tahoma" w:cs="Tahoma"/>
          <w:sz w:val="20"/>
          <w:szCs w:val="20"/>
        </w:rPr>
        <w:t>21</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68103C" w:rsidRDefault="0068103C">
      <w:pPr>
        <w:contextualSpacing/>
        <w:rPr>
          <w:rFonts w:ascii="Tahoma" w:hAnsi="Tahoma" w:cs="Tahoma"/>
          <w:sz w:val="20"/>
          <w:szCs w:val="20"/>
        </w:rPr>
      </w:pPr>
    </w:p>
    <w:p w:rsidR="003564D6"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5242E3" w:rsidRDefault="005242E3" w:rsidP="00EB36B8">
      <w:pPr>
        <w:contextualSpacing/>
        <w:rPr>
          <w:rFonts w:ascii="Tahoma" w:hAnsi="Tahoma" w:cs="Tahoma"/>
          <w:sz w:val="28"/>
          <w:szCs w:val="28"/>
        </w:rPr>
      </w:pPr>
    </w:p>
    <w:p w:rsidR="007725C2" w:rsidRPr="0047784D" w:rsidRDefault="00853BC7" w:rsidP="00EB36B8">
      <w:pPr>
        <w:contextualSpacing/>
        <w:rPr>
          <w:rFonts w:ascii="Tahoma" w:hAnsi="Tahoma" w:cs="Tahoma"/>
          <w:sz w:val="20"/>
          <w:szCs w:val="20"/>
        </w:rPr>
      </w:pPr>
      <w:r w:rsidRPr="00295909">
        <w:rPr>
          <w:rFonts w:ascii="Tahoma" w:hAnsi="Tahoma" w:cs="Tahoma"/>
          <w:sz w:val="28"/>
          <w:szCs w:val="28"/>
        </w:rPr>
        <w:tab/>
      </w:r>
      <w:r w:rsidRPr="00735F60">
        <w:rPr>
          <w:rFonts w:ascii="Tahoma" w:hAnsi="Tahoma" w:cs="Tahoma"/>
        </w:rPr>
        <w:t>AGENDA:</w:t>
      </w: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57DD2" w:rsidRPr="00657DD2" w:rsidRDefault="00657DD2" w:rsidP="00657DD2">
      <w:pPr>
        <w:pStyle w:val="ListParagraph"/>
        <w:ind w:left="1080"/>
        <w:rPr>
          <w:rFonts w:ascii="Tahoma" w:hAnsi="Tahoma" w:cs="Tahoma"/>
          <w:b/>
          <w:sz w:val="20"/>
          <w:szCs w:val="20"/>
        </w:rPr>
      </w:pPr>
    </w:p>
    <w:p w:rsidR="00DA620A" w:rsidRPr="00785ED6" w:rsidRDefault="00DA620A" w:rsidP="00DA620A">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E9553C">
        <w:rPr>
          <w:rFonts w:ascii="Tahoma" w:hAnsi="Tahoma" w:cs="Tahoma"/>
          <w:sz w:val="20"/>
          <w:szCs w:val="20"/>
        </w:rPr>
        <w:t>January 7, 2014</w:t>
      </w:r>
    </w:p>
    <w:p w:rsidR="008B1B9B" w:rsidRPr="008B1B9B" w:rsidRDefault="008B1B9B" w:rsidP="008B1B9B">
      <w:pPr>
        <w:pStyle w:val="ListParagraph"/>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E9553C" w:rsidRPr="00E9553C" w:rsidRDefault="00E9553C" w:rsidP="00E9553C">
      <w:pPr>
        <w:pStyle w:val="ListParagraph"/>
        <w:numPr>
          <w:ilvl w:val="1"/>
          <w:numId w:val="1"/>
        </w:numPr>
        <w:rPr>
          <w:rFonts w:ascii="Tahoma" w:hAnsi="Tahoma" w:cs="Tahoma"/>
          <w:b/>
          <w:sz w:val="20"/>
          <w:szCs w:val="20"/>
        </w:rPr>
      </w:pPr>
      <w:r>
        <w:rPr>
          <w:rFonts w:ascii="Tahoma" w:hAnsi="Tahoma" w:cs="Tahoma"/>
          <w:sz w:val="20"/>
          <w:szCs w:val="20"/>
        </w:rPr>
        <w:t>Jerry-Quinn Construction-discussion about Water bill</w:t>
      </w:r>
    </w:p>
    <w:p w:rsidR="00E9553C" w:rsidRDefault="00F80847" w:rsidP="00E9553C">
      <w:pPr>
        <w:pStyle w:val="ListParagraph"/>
        <w:numPr>
          <w:ilvl w:val="1"/>
          <w:numId w:val="1"/>
        </w:numPr>
        <w:rPr>
          <w:rFonts w:ascii="Tahoma" w:hAnsi="Tahoma" w:cs="Tahoma"/>
          <w:b/>
          <w:sz w:val="20"/>
          <w:szCs w:val="20"/>
        </w:rPr>
      </w:pPr>
      <w:r>
        <w:rPr>
          <w:rFonts w:ascii="Tahoma" w:hAnsi="Tahoma" w:cs="Tahoma"/>
          <w:sz w:val="20"/>
          <w:szCs w:val="20"/>
        </w:rPr>
        <w:t>Deidre</w:t>
      </w:r>
      <w:r w:rsidR="00E9553C">
        <w:rPr>
          <w:rFonts w:ascii="Tahoma" w:hAnsi="Tahoma" w:cs="Tahoma"/>
          <w:sz w:val="20"/>
          <w:szCs w:val="20"/>
        </w:rPr>
        <w:t>-Casey Peterson &amp; Associates – Audit Review</w:t>
      </w:r>
    </w:p>
    <w:p w:rsidR="00476C76" w:rsidRPr="00B9001D" w:rsidRDefault="00476C76" w:rsidP="00476C76">
      <w:pPr>
        <w:pStyle w:val="ListParagraph"/>
        <w:numPr>
          <w:ilvl w:val="1"/>
          <w:numId w:val="1"/>
        </w:numPr>
        <w:rPr>
          <w:rFonts w:ascii="Tahoma" w:hAnsi="Tahoma" w:cs="Tahoma"/>
          <w:b/>
          <w:sz w:val="20"/>
          <w:szCs w:val="20"/>
        </w:rPr>
      </w:pPr>
      <w:r>
        <w:rPr>
          <w:rFonts w:ascii="Tahoma" w:hAnsi="Tahoma" w:cs="Tahoma"/>
          <w:sz w:val="20"/>
          <w:szCs w:val="20"/>
        </w:rPr>
        <w:t xml:space="preserve">Swear </w:t>
      </w:r>
      <w:r w:rsidRPr="00AD0CA1">
        <w:rPr>
          <w:rFonts w:ascii="Tahoma" w:hAnsi="Tahoma" w:cs="Tahoma"/>
          <w:sz w:val="20"/>
          <w:szCs w:val="20"/>
        </w:rPr>
        <w:t xml:space="preserve">in </w:t>
      </w:r>
      <w:proofErr w:type="spellStart"/>
      <w:r w:rsidRPr="00AD0CA1">
        <w:rPr>
          <w:rFonts w:ascii="Tahoma" w:hAnsi="Tahoma" w:cs="Tahoma"/>
          <w:sz w:val="20"/>
          <w:szCs w:val="20"/>
        </w:rPr>
        <w:t>Karlene</w:t>
      </w:r>
      <w:proofErr w:type="spellEnd"/>
      <w:r w:rsidRPr="00AD0CA1">
        <w:rPr>
          <w:rFonts w:ascii="Tahoma" w:hAnsi="Tahoma" w:cs="Tahoma"/>
          <w:sz w:val="20"/>
          <w:szCs w:val="20"/>
        </w:rPr>
        <w:t xml:space="preserve"> </w:t>
      </w:r>
      <w:r w:rsidR="00AD0CA1">
        <w:rPr>
          <w:rFonts w:ascii="Tahoma" w:hAnsi="Tahoma" w:cs="Tahoma"/>
          <w:sz w:val="20"/>
          <w:szCs w:val="20"/>
        </w:rPr>
        <w:t>Silver</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E254BE" w:rsidRDefault="00344671" w:rsidP="00785ED6">
      <w:pPr>
        <w:pStyle w:val="ListParagraph"/>
        <w:numPr>
          <w:ilvl w:val="0"/>
          <w:numId w:val="17"/>
        </w:numPr>
        <w:rPr>
          <w:rFonts w:ascii="Tahoma" w:hAnsi="Tahoma" w:cs="Tahoma"/>
          <w:sz w:val="20"/>
          <w:szCs w:val="20"/>
        </w:rPr>
      </w:pPr>
      <w:r w:rsidRPr="00E02A39">
        <w:rPr>
          <w:rFonts w:ascii="Tahoma" w:hAnsi="Tahoma" w:cs="Tahoma"/>
          <w:sz w:val="20"/>
          <w:szCs w:val="20"/>
        </w:rPr>
        <w:t>Construction Accou</w:t>
      </w:r>
      <w:r w:rsidR="00755827" w:rsidRPr="00E02A39">
        <w:rPr>
          <w:rFonts w:ascii="Tahoma" w:hAnsi="Tahoma" w:cs="Tahoma"/>
          <w:sz w:val="20"/>
          <w:szCs w:val="20"/>
        </w:rPr>
        <w:t>nt</w:t>
      </w:r>
      <w:r w:rsidR="00D45984" w:rsidRPr="00E02A39">
        <w:rPr>
          <w:rFonts w:ascii="Tahoma" w:hAnsi="Tahoma" w:cs="Tahoma"/>
          <w:sz w:val="20"/>
          <w:szCs w:val="20"/>
        </w:rPr>
        <w:t xml:space="preserve"> </w:t>
      </w:r>
      <w:r w:rsidR="00D23889" w:rsidRPr="00E02A39">
        <w:rPr>
          <w:rFonts w:ascii="Tahoma" w:hAnsi="Tahoma" w:cs="Tahoma"/>
          <w:sz w:val="20"/>
          <w:szCs w:val="20"/>
        </w:rPr>
        <w:t>– Phase 2 Water Project</w:t>
      </w:r>
    </w:p>
    <w:p w:rsidR="00785ED6" w:rsidRPr="00AD0CA1" w:rsidRDefault="003868EB" w:rsidP="00785ED6">
      <w:pPr>
        <w:pStyle w:val="ListParagraph"/>
        <w:ind w:left="1350"/>
        <w:rPr>
          <w:rFonts w:ascii="Tahoma" w:hAnsi="Tahoma" w:cs="Tahoma"/>
          <w:sz w:val="20"/>
          <w:szCs w:val="20"/>
          <w:highlight w:val="yellow"/>
        </w:rPr>
      </w:pPr>
      <w:r w:rsidRPr="003868EB">
        <w:rPr>
          <w:rFonts w:ascii="Tahoma" w:hAnsi="Tahoma" w:cs="Tahoma"/>
          <w:sz w:val="20"/>
          <w:szCs w:val="20"/>
          <w:highlight w:val="yellow"/>
        </w:rPr>
        <w:t xml:space="preserve"> </w:t>
      </w: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8D791E" w:rsidRDefault="00D45984" w:rsidP="00832827">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85ED6" w:rsidRPr="00F80847" w:rsidRDefault="00476C76" w:rsidP="00785ED6">
      <w:pPr>
        <w:pStyle w:val="ListParagraph"/>
        <w:numPr>
          <w:ilvl w:val="1"/>
          <w:numId w:val="1"/>
        </w:numPr>
        <w:rPr>
          <w:rFonts w:ascii="Tahoma" w:hAnsi="Tahoma" w:cs="Tahoma"/>
          <w:sz w:val="20"/>
          <w:szCs w:val="20"/>
        </w:rPr>
      </w:pPr>
      <w:r>
        <w:rPr>
          <w:rFonts w:ascii="Tahoma" w:hAnsi="Tahoma" w:cs="Tahoma"/>
          <w:sz w:val="20"/>
          <w:szCs w:val="20"/>
        </w:rPr>
        <w:t>Renew Summerset Contract Agreement</w:t>
      </w: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F80847"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F80847" w:rsidRDefault="002E3CC8" w:rsidP="002E3CC8">
      <w:pPr>
        <w:pStyle w:val="ListParagraph"/>
        <w:numPr>
          <w:ilvl w:val="1"/>
          <w:numId w:val="1"/>
        </w:numPr>
        <w:rPr>
          <w:rFonts w:ascii="Tahoma" w:hAnsi="Tahoma" w:cs="Tahoma"/>
          <w:sz w:val="20"/>
          <w:szCs w:val="20"/>
        </w:rPr>
      </w:pPr>
      <w:r>
        <w:rPr>
          <w:rFonts w:ascii="Tahoma" w:hAnsi="Tahoma" w:cs="Tahoma"/>
          <w:sz w:val="20"/>
          <w:szCs w:val="20"/>
        </w:rPr>
        <w:t>Report</w:t>
      </w:r>
    </w:p>
    <w:p w:rsidR="0051743F" w:rsidRPr="00F80847" w:rsidRDefault="006468BC" w:rsidP="00F80847">
      <w:pPr>
        <w:pStyle w:val="ListParagraph"/>
        <w:ind w:left="1350"/>
        <w:rPr>
          <w:rFonts w:ascii="Tahoma" w:hAnsi="Tahoma" w:cs="Tahoma"/>
          <w:sz w:val="20"/>
          <w:szCs w:val="20"/>
        </w:rPr>
      </w:pPr>
      <w:r w:rsidRPr="00F80847">
        <w:rPr>
          <w:rFonts w:ascii="Tahoma" w:hAnsi="Tahoma" w:cs="Tahoma"/>
          <w:sz w:val="20"/>
          <w:szCs w:val="20"/>
        </w:rPr>
        <w:tab/>
      </w:r>
      <w:r w:rsidRPr="00F8084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F80847"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F80847" w:rsidRPr="00F80847" w:rsidRDefault="00F80847" w:rsidP="00F8084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F80847"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F80847" w:rsidRPr="00F80847" w:rsidRDefault="00F80847" w:rsidP="00F80847">
      <w:pPr>
        <w:pStyle w:val="ListParagraph"/>
        <w:ind w:left="1350"/>
        <w:rPr>
          <w:rFonts w:ascii="Tahoma" w:hAnsi="Tahoma" w:cs="Tahoma"/>
          <w:b/>
          <w:sz w:val="20"/>
          <w:szCs w:val="20"/>
        </w:rPr>
      </w:pPr>
    </w:p>
    <w:p w:rsidR="00AD0CA1" w:rsidRPr="00F80847" w:rsidRDefault="002E3CC8" w:rsidP="00F80847">
      <w:pPr>
        <w:pStyle w:val="ListParagraph"/>
        <w:numPr>
          <w:ilvl w:val="0"/>
          <w:numId w:val="1"/>
        </w:numPr>
        <w:rPr>
          <w:rFonts w:ascii="Tahoma" w:hAnsi="Tahoma" w:cs="Tahoma"/>
          <w:b/>
          <w:sz w:val="20"/>
          <w:szCs w:val="20"/>
        </w:rPr>
      </w:pPr>
      <w:r>
        <w:rPr>
          <w:rFonts w:ascii="Tahoma" w:hAnsi="Tahoma" w:cs="Tahoma"/>
          <w:b/>
          <w:sz w:val="20"/>
          <w:szCs w:val="20"/>
        </w:rPr>
        <w:t>Old Business</w:t>
      </w:r>
    </w:p>
    <w:p w:rsidR="00AD0CA1" w:rsidRDefault="00AD0CA1" w:rsidP="00880931">
      <w:pPr>
        <w:pStyle w:val="ListParagraph"/>
        <w:numPr>
          <w:ilvl w:val="0"/>
          <w:numId w:val="1"/>
        </w:numPr>
        <w:rPr>
          <w:rFonts w:ascii="Tahoma" w:hAnsi="Tahoma" w:cs="Tahoma"/>
          <w:b/>
          <w:sz w:val="20"/>
          <w:szCs w:val="20"/>
        </w:rPr>
      </w:pPr>
      <w:r w:rsidRPr="00AD0CA1">
        <w:rPr>
          <w:rFonts w:ascii="Tahoma" w:hAnsi="Tahoma" w:cs="Tahoma"/>
          <w:b/>
          <w:sz w:val="20"/>
          <w:szCs w:val="20"/>
        </w:rPr>
        <w:t>Annexation</w:t>
      </w:r>
    </w:p>
    <w:p w:rsidR="00F80847" w:rsidRPr="00F80847" w:rsidRDefault="00F80847" w:rsidP="00F80847">
      <w:pPr>
        <w:pStyle w:val="ListParagraph"/>
        <w:ind w:left="990"/>
        <w:rPr>
          <w:rFonts w:ascii="Tahoma" w:hAnsi="Tahoma" w:cs="Tahoma"/>
          <w:b/>
          <w:sz w:val="20"/>
          <w:szCs w:val="20"/>
        </w:rPr>
      </w:pPr>
    </w:p>
    <w:p w:rsidR="00476C76" w:rsidRPr="00E9553C" w:rsidRDefault="00E254BE" w:rsidP="00E9553C">
      <w:pPr>
        <w:pStyle w:val="ListParagraph"/>
        <w:numPr>
          <w:ilvl w:val="0"/>
          <w:numId w:val="1"/>
        </w:numPr>
        <w:rPr>
          <w:rFonts w:ascii="Tahoma" w:hAnsi="Tahoma" w:cs="Tahoma"/>
          <w:b/>
          <w:sz w:val="20"/>
          <w:szCs w:val="20"/>
        </w:rPr>
      </w:pPr>
      <w:r>
        <w:rPr>
          <w:rFonts w:ascii="Tahoma" w:hAnsi="Tahoma" w:cs="Tahoma"/>
          <w:b/>
          <w:sz w:val="20"/>
          <w:szCs w:val="20"/>
        </w:rPr>
        <w:t>New Business</w:t>
      </w:r>
    </w:p>
    <w:p w:rsidR="00E9553C" w:rsidRDefault="00E9553C" w:rsidP="00E9553C">
      <w:pPr>
        <w:pStyle w:val="ListParagraph"/>
        <w:numPr>
          <w:ilvl w:val="1"/>
          <w:numId w:val="1"/>
        </w:numPr>
        <w:rPr>
          <w:rFonts w:ascii="Tahoma" w:hAnsi="Tahoma" w:cs="Tahoma"/>
          <w:b/>
          <w:sz w:val="20"/>
          <w:szCs w:val="20"/>
        </w:rPr>
      </w:pPr>
      <w:r>
        <w:rPr>
          <w:rFonts w:ascii="Tahoma" w:hAnsi="Tahoma" w:cs="Tahoma"/>
          <w:sz w:val="20"/>
          <w:szCs w:val="20"/>
        </w:rPr>
        <w:t>Review Loss Control -Safety Benefits- items that need to be fixed</w:t>
      </w:r>
      <w:r>
        <w:rPr>
          <w:rFonts w:ascii="Tahoma" w:hAnsi="Tahoma" w:cs="Tahoma"/>
          <w:b/>
          <w:sz w:val="20"/>
          <w:szCs w:val="20"/>
        </w:rPr>
        <w:t xml:space="preserve">: </w:t>
      </w:r>
    </w:p>
    <w:p w:rsidR="00F80847" w:rsidRPr="00F80847" w:rsidRDefault="00E9553C" w:rsidP="00E9553C">
      <w:pPr>
        <w:pStyle w:val="ListParagraph"/>
        <w:ind w:left="1350"/>
        <w:rPr>
          <w:rFonts w:ascii="Tahoma" w:hAnsi="Tahoma" w:cs="Tahoma"/>
          <w:sz w:val="20"/>
          <w:szCs w:val="20"/>
        </w:rPr>
      </w:pPr>
      <w:r>
        <w:rPr>
          <w:rFonts w:ascii="Tahoma" w:hAnsi="Tahoma" w:cs="Tahoma"/>
          <w:sz w:val="20"/>
          <w:szCs w:val="20"/>
        </w:rPr>
        <w:t>Exit signs and Fire extinguishers</w:t>
      </w:r>
    </w:p>
    <w:p w:rsidR="008D791E" w:rsidRPr="00F80847" w:rsidRDefault="002E3CC8" w:rsidP="00EC47E5">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8D791E" w:rsidRPr="003319AD">
        <w:rPr>
          <w:rFonts w:ascii="Tahoma" w:hAnsi="Tahoma" w:cs="Tahoma"/>
          <w:b/>
          <w:sz w:val="20"/>
          <w:szCs w:val="20"/>
        </w:rPr>
        <w:t xml:space="preserve">   </w:t>
      </w:r>
      <w:r w:rsidR="008D791E" w:rsidRPr="00880931">
        <w:rPr>
          <w:rFonts w:ascii="Tahoma" w:hAnsi="Tahoma" w:cs="Tahoma"/>
          <w:b/>
          <w:sz w:val="20"/>
          <w:szCs w:val="20"/>
        </w:rPr>
        <w:t xml:space="preserve">    </w:t>
      </w:r>
      <w:r w:rsidR="008D791E" w:rsidRPr="00F80847">
        <w:rPr>
          <w:rFonts w:ascii="Tahoma" w:hAnsi="Tahoma" w:cs="Tahoma"/>
          <w:b/>
          <w:sz w:val="20"/>
          <w:szCs w:val="20"/>
        </w:rPr>
        <w:t xml:space="preserve">                                                                                                                                                                           </w:t>
      </w:r>
    </w:p>
    <w:p w:rsidR="00EC47E5" w:rsidRPr="00F80847" w:rsidRDefault="003B4400" w:rsidP="00EC47E5">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C84ABC" w:rsidRPr="00C9749D" w:rsidRDefault="0047784D" w:rsidP="00476C76">
      <w:pPr>
        <w:pStyle w:val="ListParagraph"/>
        <w:numPr>
          <w:ilvl w:val="0"/>
          <w:numId w:val="1"/>
        </w:numPr>
        <w:rPr>
          <w:rFonts w:ascii="Tahoma" w:hAnsi="Tahoma" w:cs="Tahoma"/>
          <w:b/>
          <w:sz w:val="20"/>
          <w:szCs w:val="20"/>
        </w:rPr>
      </w:pPr>
      <w:r>
        <w:rPr>
          <w:rFonts w:ascii="Tahoma" w:hAnsi="Tahoma" w:cs="Tahoma"/>
          <w:b/>
          <w:sz w:val="20"/>
          <w:szCs w:val="20"/>
        </w:rPr>
        <w:t>Adjourn</w:t>
      </w:r>
      <w:r w:rsidR="00C84ABC" w:rsidRPr="00F80847">
        <w:rPr>
          <w:rFonts w:ascii="Tahoma" w:hAnsi="Tahoma" w:cs="Tahoma"/>
          <w:sz w:val="20"/>
          <w:szCs w:val="20"/>
        </w:rPr>
        <w:t xml:space="preserve"> </w:t>
      </w: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rPr>
          <w:rFonts w:ascii="Arial" w:hAnsi="Arial" w:cs="Arial"/>
        </w:rPr>
      </w:pPr>
      <w:r>
        <w:rPr>
          <w:rFonts w:ascii="Arial" w:hAnsi="Arial" w:cs="Arial"/>
        </w:rPr>
        <w:t xml:space="preserve">               The City of Piedmont is an equal opportunity provider and employer.</w:t>
      </w:r>
    </w:p>
    <w:p w:rsidR="00C9749D" w:rsidRDefault="00C9749D" w:rsidP="00C9749D">
      <w:pPr>
        <w:rPr>
          <w:rFonts w:ascii="Arial" w:hAnsi="Arial" w:cs="Arial"/>
        </w:rPr>
      </w:pPr>
    </w:p>
    <w:p w:rsidR="00C9749D" w:rsidRPr="00E93682" w:rsidRDefault="00C9749D" w:rsidP="00C9749D">
      <w:pPr>
        <w:rPr>
          <w:rFonts w:ascii="Arial" w:hAnsi="Arial" w:cs="Arial"/>
          <w:u w:val="single"/>
        </w:rPr>
      </w:pPr>
      <w:r>
        <w:rPr>
          <w:rFonts w:ascii="Arial" w:hAnsi="Arial" w:cs="Arial"/>
        </w:rPr>
        <w:t xml:space="preserve">If you wish to file a Civil Rights program complaint of discrimination, complete the USDA Program Discrimination Complaint Form, found online at </w:t>
      </w:r>
      <w:r w:rsidR="00D11F05">
        <w:rPr>
          <w:rFonts w:ascii="Arial" w:hAnsi="Arial" w:cs="Arial"/>
          <w:u w:val="single"/>
        </w:rPr>
        <w:t>http://</w:t>
      </w:r>
      <w:r>
        <w:rPr>
          <w:rFonts w:ascii="Arial" w:hAnsi="Arial" w:cs="Arial"/>
          <w:u w:val="single"/>
        </w:rPr>
        <w:t xml:space="preserve">www.ascr.usda.gov/complaint filingmcust.html, </w:t>
      </w:r>
      <w:r>
        <w:rPr>
          <w:rFonts w:ascii="Arial" w:hAnsi="Arial" w:cs="Arial"/>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Pr>
          <w:rFonts w:ascii="Arial" w:hAnsi="Arial" w:cs="Arial"/>
          <w:u w:val="single"/>
        </w:rPr>
        <w:t>program.intake@usda.gov.</w:t>
      </w:r>
    </w:p>
    <w:p w:rsidR="00C9749D" w:rsidRPr="00F80847" w:rsidRDefault="00C9749D" w:rsidP="00C9749D">
      <w:pPr>
        <w:pStyle w:val="ListParagraph"/>
        <w:ind w:left="990"/>
        <w:rPr>
          <w:rFonts w:ascii="Tahoma" w:hAnsi="Tahoma" w:cs="Tahoma"/>
          <w:b/>
          <w:sz w:val="20"/>
          <w:szCs w:val="20"/>
        </w:rPr>
      </w:pPr>
    </w:p>
    <w:sectPr w:rsidR="00C9749D" w:rsidRPr="00F80847"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37" w:rsidRDefault="00860437" w:rsidP="00B2249E">
      <w:pPr>
        <w:spacing w:after="0" w:line="240" w:lineRule="auto"/>
      </w:pPr>
      <w:r>
        <w:separator/>
      </w:r>
    </w:p>
  </w:endnote>
  <w:endnote w:type="continuationSeparator" w:id="0">
    <w:p w:rsidR="00860437" w:rsidRDefault="0086043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37" w:rsidRDefault="00860437" w:rsidP="00B2249E">
      <w:pPr>
        <w:spacing w:after="0" w:line="240" w:lineRule="auto"/>
      </w:pPr>
      <w:r>
        <w:separator/>
      </w:r>
    </w:p>
  </w:footnote>
  <w:footnote w:type="continuationSeparator" w:id="0">
    <w:p w:rsidR="00860437" w:rsidRDefault="0086043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735D"/>
    <w:rsid w:val="000200E0"/>
    <w:rsid w:val="00021C06"/>
    <w:rsid w:val="00023AAF"/>
    <w:rsid w:val="00027F30"/>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D2AA8"/>
    <w:rsid w:val="000D31F0"/>
    <w:rsid w:val="000D367E"/>
    <w:rsid w:val="000D4C0F"/>
    <w:rsid w:val="000D5486"/>
    <w:rsid w:val="000D54FD"/>
    <w:rsid w:val="000D5EB7"/>
    <w:rsid w:val="000D69AA"/>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4DA8"/>
    <w:rsid w:val="001705D6"/>
    <w:rsid w:val="0017237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609B1"/>
    <w:rsid w:val="00266FC0"/>
    <w:rsid w:val="00272E19"/>
    <w:rsid w:val="002736C9"/>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F55"/>
    <w:rsid w:val="002B5BFD"/>
    <w:rsid w:val="002B71A1"/>
    <w:rsid w:val="002B76DB"/>
    <w:rsid w:val="002C0787"/>
    <w:rsid w:val="002C0E76"/>
    <w:rsid w:val="002C397E"/>
    <w:rsid w:val="002C4077"/>
    <w:rsid w:val="002C68B8"/>
    <w:rsid w:val="002D3047"/>
    <w:rsid w:val="002D592A"/>
    <w:rsid w:val="002D595C"/>
    <w:rsid w:val="002E3CC8"/>
    <w:rsid w:val="002E75CD"/>
    <w:rsid w:val="002E7645"/>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2835"/>
    <w:rsid w:val="00344671"/>
    <w:rsid w:val="0034610C"/>
    <w:rsid w:val="00346D1C"/>
    <w:rsid w:val="00346F10"/>
    <w:rsid w:val="00353DEB"/>
    <w:rsid w:val="003554CB"/>
    <w:rsid w:val="003564D6"/>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E0B"/>
    <w:rsid w:val="004230B5"/>
    <w:rsid w:val="0042310D"/>
    <w:rsid w:val="00425255"/>
    <w:rsid w:val="00425CC9"/>
    <w:rsid w:val="004269A8"/>
    <w:rsid w:val="00427AE2"/>
    <w:rsid w:val="00430797"/>
    <w:rsid w:val="00430C47"/>
    <w:rsid w:val="004333EE"/>
    <w:rsid w:val="00434A4A"/>
    <w:rsid w:val="00441F16"/>
    <w:rsid w:val="00443E13"/>
    <w:rsid w:val="004456F2"/>
    <w:rsid w:val="004478BE"/>
    <w:rsid w:val="00451F7D"/>
    <w:rsid w:val="00455713"/>
    <w:rsid w:val="00456BAC"/>
    <w:rsid w:val="00456FD8"/>
    <w:rsid w:val="004622DA"/>
    <w:rsid w:val="004630EF"/>
    <w:rsid w:val="00465DF8"/>
    <w:rsid w:val="00470E58"/>
    <w:rsid w:val="00471B48"/>
    <w:rsid w:val="00473D85"/>
    <w:rsid w:val="004742A6"/>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743F"/>
    <w:rsid w:val="0052091C"/>
    <w:rsid w:val="00521140"/>
    <w:rsid w:val="005242E3"/>
    <w:rsid w:val="00525110"/>
    <w:rsid w:val="00525FFD"/>
    <w:rsid w:val="0053273E"/>
    <w:rsid w:val="005463A1"/>
    <w:rsid w:val="00547701"/>
    <w:rsid w:val="0055054E"/>
    <w:rsid w:val="00550D9E"/>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B22C4"/>
    <w:rsid w:val="006B2388"/>
    <w:rsid w:val="006B6C78"/>
    <w:rsid w:val="006B744E"/>
    <w:rsid w:val="006B7E39"/>
    <w:rsid w:val="006C1970"/>
    <w:rsid w:val="006C29AB"/>
    <w:rsid w:val="006C2B4F"/>
    <w:rsid w:val="006D04E6"/>
    <w:rsid w:val="006D0D1E"/>
    <w:rsid w:val="006E3F02"/>
    <w:rsid w:val="006F1613"/>
    <w:rsid w:val="006F50B7"/>
    <w:rsid w:val="0070141D"/>
    <w:rsid w:val="007019AF"/>
    <w:rsid w:val="00711B89"/>
    <w:rsid w:val="007176C1"/>
    <w:rsid w:val="007178AC"/>
    <w:rsid w:val="00721398"/>
    <w:rsid w:val="0072239C"/>
    <w:rsid w:val="00722F34"/>
    <w:rsid w:val="00723369"/>
    <w:rsid w:val="0072550B"/>
    <w:rsid w:val="007272AC"/>
    <w:rsid w:val="00733097"/>
    <w:rsid w:val="0073343C"/>
    <w:rsid w:val="00733505"/>
    <w:rsid w:val="00734475"/>
    <w:rsid w:val="007348B7"/>
    <w:rsid w:val="00734ADB"/>
    <w:rsid w:val="00735F60"/>
    <w:rsid w:val="00737F2A"/>
    <w:rsid w:val="00741F63"/>
    <w:rsid w:val="007421E8"/>
    <w:rsid w:val="007433A8"/>
    <w:rsid w:val="00744B69"/>
    <w:rsid w:val="007503E4"/>
    <w:rsid w:val="00754498"/>
    <w:rsid w:val="00754D81"/>
    <w:rsid w:val="00755827"/>
    <w:rsid w:val="00760CDE"/>
    <w:rsid w:val="00761462"/>
    <w:rsid w:val="00761499"/>
    <w:rsid w:val="00761923"/>
    <w:rsid w:val="007650C7"/>
    <w:rsid w:val="007660DE"/>
    <w:rsid w:val="00766693"/>
    <w:rsid w:val="00772285"/>
    <w:rsid w:val="007725C2"/>
    <w:rsid w:val="007727C5"/>
    <w:rsid w:val="00776EE2"/>
    <w:rsid w:val="007856FE"/>
    <w:rsid w:val="00785ED6"/>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40B5"/>
    <w:rsid w:val="00874C4E"/>
    <w:rsid w:val="00880931"/>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E2D63"/>
    <w:rsid w:val="008E6A5E"/>
    <w:rsid w:val="008F021A"/>
    <w:rsid w:val="008F0320"/>
    <w:rsid w:val="009001E2"/>
    <w:rsid w:val="00901C49"/>
    <w:rsid w:val="009054D1"/>
    <w:rsid w:val="009055EF"/>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AB2"/>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911"/>
    <w:rsid w:val="00A375E5"/>
    <w:rsid w:val="00A41FEB"/>
    <w:rsid w:val="00A5214D"/>
    <w:rsid w:val="00A6065A"/>
    <w:rsid w:val="00A628F1"/>
    <w:rsid w:val="00A632C4"/>
    <w:rsid w:val="00A72005"/>
    <w:rsid w:val="00A73BB3"/>
    <w:rsid w:val="00A7516F"/>
    <w:rsid w:val="00A76B9F"/>
    <w:rsid w:val="00A816BD"/>
    <w:rsid w:val="00A81732"/>
    <w:rsid w:val="00A85B42"/>
    <w:rsid w:val="00A86B5E"/>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C01A97"/>
    <w:rsid w:val="00C039B3"/>
    <w:rsid w:val="00C057D9"/>
    <w:rsid w:val="00C06DC8"/>
    <w:rsid w:val="00C13F50"/>
    <w:rsid w:val="00C15E79"/>
    <w:rsid w:val="00C2143E"/>
    <w:rsid w:val="00C225B7"/>
    <w:rsid w:val="00C2275E"/>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14AD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46AA"/>
    <w:rsid w:val="00E64E4B"/>
    <w:rsid w:val="00E654C3"/>
    <w:rsid w:val="00E67424"/>
    <w:rsid w:val="00E809B6"/>
    <w:rsid w:val="00E84E09"/>
    <w:rsid w:val="00E85D0F"/>
    <w:rsid w:val="00E90043"/>
    <w:rsid w:val="00E91600"/>
    <w:rsid w:val="00E9469D"/>
    <w:rsid w:val="00E9553C"/>
    <w:rsid w:val="00EA6B4C"/>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59FC2-45EE-4DE3-8BF8-2356AD73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2014-01-20T17:11:00Z</cp:lastPrinted>
  <dcterms:created xsi:type="dcterms:W3CDTF">2014-01-16T19:27:00Z</dcterms:created>
  <dcterms:modified xsi:type="dcterms:W3CDTF">2014-01-27T17:08:00Z</dcterms:modified>
</cp:coreProperties>
</file>