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761499">
        <w:rPr>
          <w:rFonts w:ascii="Tahoma" w:hAnsi="Tahoma" w:cs="Tahoma"/>
          <w:sz w:val="20"/>
          <w:szCs w:val="20"/>
        </w:rPr>
        <w:t xml:space="preserve">   January 3, 2012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Pr="00761499" w:rsidRDefault="00074CA1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761499">
        <w:rPr>
          <w:rFonts w:ascii="Tahoma" w:hAnsi="Tahoma" w:cs="Tahoma"/>
          <w:sz w:val="20"/>
          <w:szCs w:val="20"/>
        </w:rPr>
        <w:t>Dec. 20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</w:t>
      </w:r>
    </w:p>
    <w:p w:rsidR="00011C4C" w:rsidRPr="006F1613" w:rsidRDefault="00011C4C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6F1613">
        <w:rPr>
          <w:rFonts w:ascii="Tahoma" w:hAnsi="Tahoma" w:cs="Tahoma"/>
          <w:sz w:val="20"/>
          <w:szCs w:val="20"/>
        </w:rPr>
        <w:tab/>
      </w:r>
      <w:r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761499" w:rsidRDefault="0070141D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61499">
        <w:rPr>
          <w:rFonts w:ascii="Tahoma" w:hAnsi="Tahoma" w:cs="Tahoma"/>
          <w:sz w:val="20"/>
          <w:szCs w:val="20"/>
        </w:rPr>
        <w:t>t</w:t>
      </w:r>
    </w:p>
    <w:p w:rsidR="00761499" w:rsidRDefault="00761499" w:rsidP="007614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874C4E" w:rsidRPr="00761499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61499">
        <w:rPr>
          <w:rFonts w:ascii="Tahoma" w:hAnsi="Tahoma" w:cs="Tahoma"/>
          <w:sz w:val="20"/>
          <w:szCs w:val="20"/>
        </w:rPr>
        <w:tab/>
      </w:r>
      <w:r w:rsidR="00491A79" w:rsidRPr="00761499">
        <w:rPr>
          <w:rFonts w:ascii="Tahoma" w:hAnsi="Tahoma" w:cs="Tahoma"/>
          <w:sz w:val="20"/>
          <w:szCs w:val="20"/>
        </w:rPr>
        <w:t xml:space="preserve"> </w:t>
      </w:r>
    </w:p>
    <w:p w:rsidR="00244D4B" w:rsidRPr="00DA6FFC" w:rsidRDefault="00870B01" w:rsidP="00DA6FFC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F1613" w:rsidRPr="006A424E" w:rsidRDefault="00870B01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A424E" w:rsidRDefault="006468BC" w:rsidP="006A42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6A424E" w:rsidRPr="006A424E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Chestnut/5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Project</w:t>
      </w:r>
      <w:r w:rsidR="006468BC" w:rsidRPr="006A424E">
        <w:rPr>
          <w:rFonts w:ascii="Tahoma" w:hAnsi="Tahoma" w:cs="Tahoma"/>
          <w:sz w:val="20"/>
          <w:szCs w:val="20"/>
        </w:rPr>
        <w:t xml:space="preserve">  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Pr="00761499" w:rsidRDefault="006468BC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 w:rsidRPr="00761499">
        <w:rPr>
          <w:rFonts w:ascii="Tahoma" w:hAnsi="Tahoma" w:cs="Tahoma"/>
          <w:sz w:val="20"/>
          <w:szCs w:val="20"/>
        </w:rPr>
        <w:tab/>
      </w:r>
      <w:r w:rsidRPr="00761499">
        <w:rPr>
          <w:rFonts w:ascii="Tahoma" w:hAnsi="Tahoma" w:cs="Tahoma"/>
          <w:sz w:val="20"/>
          <w:szCs w:val="20"/>
        </w:rPr>
        <w:tab/>
      </w:r>
      <w:r w:rsidRPr="00761499">
        <w:rPr>
          <w:rFonts w:ascii="Tahoma" w:hAnsi="Tahoma" w:cs="Tahoma"/>
          <w:sz w:val="20"/>
          <w:szCs w:val="20"/>
        </w:rPr>
        <w:tab/>
      </w:r>
      <w:r w:rsidRPr="00761499">
        <w:rPr>
          <w:rFonts w:ascii="Tahoma" w:hAnsi="Tahoma" w:cs="Tahoma"/>
          <w:sz w:val="20"/>
          <w:szCs w:val="20"/>
        </w:rPr>
        <w:tab/>
      </w:r>
      <w:r w:rsidRPr="00761499">
        <w:rPr>
          <w:rFonts w:ascii="Tahoma" w:hAnsi="Tahoma" w:cs="Tahoma"/>
          <w:sz w:val="20"/>
          <w:szCs w:val="20"/>
        </w:rPr>
        <w:tab/>
      </w:r>
      <w:r w:rsidRPr="00761499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Pr="00761499" w:rsidRDefault="006A424E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51743F" w:rsidRDefault="00761499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</w:t>
      </w:r>
      <w:r w:rsidR="0051743F">
        <w:rPr>
          <w:rFonts w:ascii="Tahoma" w:hAnsi="Tahoma" w:cs="Tahoma"/>
          <w:sz w:val="20"/>
          <w:szCs w:val="20"/>
        </w:rPr>
        <w:t xml:space="preserve"> Reading of Ordinance 2011-10 Second Amendment of the Piedmont Municipal Code to Revise the City of Piedmont Agriculture and Conservation District</w:t>
      </w:r>
    </w:p>
    <w:p w:rsidR="00761499" w:rsidRDefault="00761499" w:rsidP="007614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Ziegenbein</w:t>
      </w:r>
      <w:proofErr w:type="spellEnd"/>
    </w:p>
    <w:p w:rsidR="00761499" w:rsidRDefault="00761499" w:rsidP="007614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Stage Barn Homes</w:t>
      </w:r>
    </w:p>
    <w:p w:rsidR="00244D4B" w:rsidRDefault="00244D4B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F61A4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EB5506" w:rsidRPr="006A424E" w:rsidRDefault="008453DD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164DA8" w:rsidRPr="00164DA8" w:rsidRDefault="00164DA8" w:rsidP="00164DA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761499" w:rsidRPr="00761499" w:rsidRDefault="008D44FE" w:rsidP="0076149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761499" w:rsidRPr="00761499" w:rsidRDefault="00761499" w:rsidP="007614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 Election Date for 2012</w:t>
      </w:r>
    </w:p>
    <w:p w:rsidR="00761499" w:rsidRPr="00761499" w:rsidRDefault="00761499" w:rsidP="0076149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C62797" w:rsidRPr="00EB5506" w:rsidRDefault="00422E0B" w:rsidP="00EB5506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="00103A1D" w:rsidRPr="00EB55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51743F" w:rsidRPr="00564C9E" w:rsidRDefault="003B4400" w:rsidP="00564C9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  </w:t>
      </w:r>
    </w:p>
    <w:p w:rsidR="00564C9E" w:rsidRPr="00564C9E" w:rsidRDefault="00564C9E" w:rsidP="00564C9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64C9E" w:rsidRPr="00564C9E" w:rsidRDefault="00564C9E" w:rsidP="00564C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A2347"/>
    <w:rsid w:val="000A680E"/>
    <w:rsid w:val="000D2AA8"/>
    <w:rsid w:val="000D54FD"/>
    <w:rsid w:val="000D69AA"/>
    <w:rsid w:val="000E3846"/>
    <w:rsid w:val="00103A1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8526B"/>
    <w:rsid w:val="00197E38"/>
    <w:rsid w:val="001A2853"/>
    <w:rsid w:val="001A655B"/>
    <w:rsid w:val="001C40C6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46D1C"/>
    <w:rsid w:val="00353DE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36F0"/>
    <w:rsid w:val="004E2422"/>
    <w:rsid w:val="004E358E"/>
    <w:rsid w:val="004F4DFE"/>
    <w:rsid w:val="004F6386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D2B0C"/>
    <w:rsid w:val="005E0BA3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1499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E78A9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5D0F"/>
    <w:rsid w:val="00E91600"/>
    <w:rsid w:val="00E9469D"/>
    <w:rsid w:val="00EA6B4C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1A4A"/>
    <w:rsid w:val="00F638E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2011-12-19T17:11:00Z</cp:lastPrinted>
  <dcterms:created xsi:type="dcterms:W3CDTF">2011-12-31T17:44:00Z</dcterms:created>
  <dcterms:modified xsi:type="dcterms:W3CDTF">2011-12-31T17:44:00Z</dcterms:modified>
</cp:coreProperties>
</file>